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9F325" w14:textId="412465F6" w:rsidR="00C21BEF" w:rsidRPr="00AD3E10" w:rsidRDefault="00102609" w:rsidP="00411987">
      <w:pPr>
        <w:jc w:val="both"/>
        <w:rPr>
          <w:rFonts w:ascii="Times New Roman" w:hAnsi="Times New Roman" w:cs="Times New Roman"/>
          <w:b/>
          <w:bCs/>
          <w:sz w:val="36"/>
          <w:szCs w:val="36"/>
        </w:rPr>
      </w:pPr>
      <w:r w:rsidRPr="00AD3E10">
        <w:rPr>
          <w:rFonts w:ascii="Times New Roman" w:hAnsi="Times New Roman" w:cs="Times New Roman"/>
          <w:b/>
          <w:bCs/>
          <w:sz w:val="36"/>
          <w:szCs w:val="36"/>
        </w:rPr>
        <w:t>HƯỚNG DẪN</w:t>
      </w:r>
      <w:r w:rsidR="00C21BEF" w:rsidRPr="00AD3E10">
        <w:rPr>
          <w:rFonts w:ascii="Times New Roman" w:hAnsi="Times New Roman" w:cs="Times New Roman"/>
          <w:b/>
          <w:bCs/>
          <w:sz w:val="36"/>
          <w:szCs w:val="36"/>
        </w:rPr>
        <w:t xml:space="preserve"> GỬI MẪU DỊCH VỤ</w:t>
      </w:r>
    </w:p>
    <w:p w14:paraId="7161C681" w14:textId="77777777" w:rsidR="00C21BEF" w:rsidRPr="00B90659" w:rsidRDefault="00C21BEF" w:rsidP="00411987">
      <w:pPr>
        <w:pStyle w:val="ListParagraph"/>
        <w:numPr>
          <w:ilvl w:val="0"/>
          <w:numId w:val="1"/>
        </w:numPr>
        <w:ind w:left="90" w:firstLine="0"/>
        <w:jc w:val="both"/>
        <w:rPr>
          <w:rFonts w:ascii="Tahoma" w:hAnsi="Tahoma" w:cs="Tahoma"/>
          <w:b/>
          <w:bCs/>
          <w:sz w:val="24"/>
          <w:szCs w:val="24"/>
        </w:rPr>
      </w:pPr>
      <w:r w:rsidRPr="00B90659">
        <w:rPr>
          <w:rFonts w:ascii="Tahoma" w:hAnsi="Tahoma" w:cs="Tahoma"/>
          <w:b/>
          <w:bCs/>
          <w:sz w:val="24"/>
          <w:szCs w:val="24"/>
        </w:rPr>
        <w:t>Địa chỉ gửi mẫu và thông tin liên hệ</w:t>
      </w:r>
    </w:p>
    <w:p w14:paraId="4F092AA3" w14:textId="44244BFE" w:rsidR="00C21BEF" w:rsidRPr="00B90659" w:rsidRDefault="00C21BEF" w:rsidP="00411987">
      <w:pPr>
        <w:pStyle w:val="ListParagraph"/>
        <w:numPr>
          <w:ilvl w:val="0"/>
          <w:numId w:val="7"/>
        </w:numPr>
        <w:jc w:val="both"/>
        <w:rPr>
          <w:rFonts w:ascii="Tahoma" w:hAnsi="Tahoma" w:cs="Tahoma"/>
          <w:b/>
          <w:bCs/>
          <w:sz w:val="24"/>
          <w:szCs w:val="24"/>
        </w:rPr>
      </w:pPr>
      <w:r w:rsidRPr="00B90659">
        <w:rPr>
          <w:rFonts w:ascii="Tahoma" w:hAnsi="Tahoma" w:cs="Tahoma"/>
          <w:b/>
          <w:bCs/>
          <w:sz w:val="24"/>
          <w:szCs w:val="24"/>
        </w:rPr>
        <w:t>Nhận mẫu và trả kết quả</w:t>
      </w:r>
    </w:p>
    <w:p w14:paraId="3F842524" w14:textId="2668F950" w:rsidR="00C21BEF" w:rsidRPr="009E3BF1" w:rsidRDefault="00C21BEF" w:rsidP="00411987">
      <w:pPr>
        <w:pStyle w:val="ListParagraph"/>
        <w:jc w:val="both"/>
        <w:rPr>
          <w:rFonts w:ascii="Tahoma" w:hAnsi="Tahoma" w:cs="Tahoma"/>
          <w:b/>
          <w:bCs/>
          <w:sz w:val="24"/>
          <w:szCs w:val="24"/>
        </w:rPr>
      </w:pPr>
      <w:r w:rsidRPr="009E3BF1">
        <w:rPr>
          <w:rFonts w:ascii="Tahoma" w:hAnsi="Tahoma" w:cs="Tahoma"/>
          <w:b/>
          <w:bCs/>
          <w:sz w:val="24"/>
          <w:szCs w:val="24"/>
        </w:rPr>
        <w:t xml:space="preserve">Trung tâm chất lượng Nông lâm thuỷ sản </w:t>
      </w:r>
      <w:r w:rsidR="007142F5" w:rsidRPr="009E3BF1">
        <w:rPr>
          <w:rFonts w:ascii="Tahoma" w:hAnsi="Tahoma" w:cs="Tahoma"/>
          <w:b/>
          <w:bCs/>
          <w:sz w:val="24"/>
          <w:szCs w:val="24"/>
        </w:rPr>
        <w:t>v</w:t>
      </w:r>
      <w:r w:rsidRPr="009E3BF1">
        <w:rPr>
          <w:rFonts w:ascii="Tahoma" w:hAnsi="Tahoma" w:cs="Tahoma"/>
          <w:b/>
          <w:bCs/>
          <w:sz w:val="24"/>
          <w:szCs w:val="24"/>
        </w:rPr>
        <w:t>ùng 4 (TTV4)</w:t>
      </w:r>
    </w:p>
    <w:p w14:paraId="2DB59F16" w14:textId="77777777" w:rsidR="00C21BEF" w:rsidRPr="009E3BF1" w:rsidRDefault="00C21BEF" w:rsidP="00411987">
      <w:pPr>
        <w:pStyle w:val="ListParagraph"/>
        <w:numPr>
          <w:ilvl w:val="0"/>
          <w:numId w:val="4"/>
        </w:numPr>
        <w:jc w:val="both"/>
        <w:rPr>
          <w:rFonts w:ascii="Tahoma" w:hAnsi="Tahoma" w:cs="Tahoma"/>
          <w:sz w:val="24"/>
          <w:szCs w:val="24"/>
        </w:rPr>
      </w:pPr>
      <w:r w:rsidRPr="009E3BF1">
        <w:rPr>
          <w:rFonts w:ascii="Tahoma" w:hAnsi="Tahoma" w:cs="Tahoma"/>
          <w:sz w:val="24"/>
          <w:szCs w:val="24"/>
        </w:rPr>
        <w:t>Cơ sở 1: 91 Hải Thượng Lãn Ông, phường 10, quận 5, TP.HCM</w:t>
      </w:r>
    </w:p>
    <w:p w14:paraId="2BA4C9BD" w14:textId="77777777" w:rsidR="00C21BEF" w:rsidRPr="009E3BF1" w:rsidRDefault="00C21BEF" w:rsidP="00411987">
      <w:pPr>
        <w:pStyle w:val="ListParagraph"/>
        <w:ind w:left="1080"/>
        <w:jc w:val="both"/>
        <w:rPr>
          <w:rFonts w:ascii="Tahoma" w:hAnsi="Tahoma" w:cs="Tahoma"/>
          <w:sz w:val="24"/>
          <w:szCs w:val="24"/>
        </w:rPr>
      </w:pPr>
      <w:r w:rsidRPr="009E3BF1">
        <w:rPr>
          <w:rFonts w:ascii="Tahoma" w:hAnsi="Tahoma" w:cs="Tahoma"/>
          <w:sz w:val="24"/>
          <w:szCs w:val="24"/>
        </w:rPr>
        <w:t xml:space="preserve">                 Điện thoại: 028 36363638 (line 101, 102)</w:t>
      </w:r>
    </w:p>
    <w:p w14:paraId="6BDC1AB8" w14:textId="77777777" w:rsidR="00C21BEF" w:rsidRPr="009E3BF1" w:rsidRDefault="00C21BEF" w:rsidP="00411987">
      <w:pPr>
        <w:pStyle w:val="ListParagraph"/>
        <w:numPr>
          <w:ilvl w:val="0"/>
          <w:numId w:val="4"/>
        </w:numPr>
        <w:jc w:val="both"/>
        <w:rPr>
          <w:rFonts w:ascii="Tahoma" w:hAnsi="Tahoma" w:cs="Tahoma"/>
          <w:sz w:val="24"/>
          <w:szCs w:val="24"/>
        </w:rPr>
      </w:pPr>
      <w:r w:rsidRPr="009E3BF1">
        <w:rPr>
          <w:rFonts w:ascii="Tahoma" w:hAnsi="Tahoma" w:cs="Tahoma"/>
          <w:sz w:val="24"/>
          <w:szCs w:val="24"/>
        </w:rPr>
        <w:t>Cơ sở 2: 271 Tô Ngọc Vân, phường Linh Đông, TP Thủ Đức, TP.HCM</w:t>
      </w:r>
    </w:p>
    <w:p w14:paraId="75F9F47C" w14:textId="77777777" w:rsidR="00C21BEF" w:rsidRPr="009E3BF1" w:rsidRDefault="00C21BEF" w:rsidP="00411987">
      <w:pPr>
        <w:pStyle w:val="ListParagraph"/>
        <w:ind w:left="1080"/>
        <w:jc w:val="both"/>
        <w:rPr>
          <w:rFonts w:ascii="Tahoma" w:hAnsi="Tahoma" w:cs="Tahoma"/>
          <w:sz w:val="24"/>
          <w:szCs w:val="24"/>
        </w:rPr>
      </w:pPr>
      <w:r w:rsidRPr="009E3BF1">
        <w:rPr>
          <w:rFonts w:ascii="Tahoma" w:hAnsi="Tahoma" w:cs="Tahoma"/>
          <w:sz w:val="24"/>
          <w:szCs w:val="24"/>
        </w:rPr>
        <w:t xml:space="preserve">                 Điện thoại: 028 36363638 (line 103)</w:t>
      </w:r>
    </w:p>
    <w:p w14:paraId="792988BD" w14:textId="6FAAD7BA" w:rsidR="009E3BF1" w:rsidRPr="009E3BF1" w:rsidRDefault="00C21BEF" w:rsidP="00411987">
      <w:pPr>
        <w:pStyle w:val="ListParagraph"/>
        <w:ind w:left="1080"/>
        <w:jc w:val="both"/>
        <w:rPr>
          <w:rFonts w:ascii="Tahoma" w:hAnsi="Tahoma" w:cs="Tahoma"/>
          <w:sz w:val="24"/>
          <w:szCs w:val="24"/>
        </w:rPr>
      </w:pPr>
      <w:r w:rsidRPr="009E3BF1">
        <w:rPr>
          <w:rFonts w:ascii="Tahoma" w:hAnsi="Tahoma" w:cs="Tahoma"/>
          <w:sz w:val="24"/>
          <w:szCs w:val="24"/>
        </w:rPr>
        <w:tab/>
        <w:t xml:space="preserve">          </w:t>
      </w:r>
      <w:r w:rsidR="009E3BF1">
        <w:rPr>
          <w:rFonts w:ascii="Tahoma" w:hAnsi="Tahoma" w:cs="Tahoma"/>
          <w:sz w:val="24"/>
          <w:szCs w:val="24"/>
        </w:rPr>
        <w:t xml:space="preserve"> </w:t>
      </w:r>
      <w:r w:rsidRPr="009E3BF1">
        <w:rPr>
          <w:rFonts w:ascii="Tahoma" w:hAnsi="Tahoma" w:cs="Tahoma"/>
          <w:sz w:val="24"/>
          <w:szCs w:val="24"/>
        </w:rPr>
        <w:t xml:space="preserve"> Email: </w:t>
      </w:r>
      <w:hyperlink r:id="rId5" w:history="1">
        <w:r w:rsidR="009E3BF1" w:rsidRPr="0065731C">
          <w:rPr>
            <w:rStyle w:val="Hyperlink"/>
            <w:rFonts w:ascii="Tahoma" w:hAnsi="Tahoma" w:cs="Tahoma"/>
            <w:sz w:val="24"/>
            <w:szCs w:val="24"/>
          </w:rPr>
          <w:t>nhanmau.nafi4@mard.gov.vn</w:t>
        </w:r>
      </w:hyperlink>
      <w:r w:rsidR="009E3BF1">
        <w:rPr>
          <w:rFonts w:ascii="Tahoma" w:hAnsi="Tahoma" w:cs="Tahoma"/>
          <w:sz w:val="24"/>
          <w:szCs w:val="24"/>
        </w:rPr>
        <w:t xml:space="preserve"> </w:t>
      </w:r>
    </w:p>
    <w:p w14:paraId="62A0380D" w14:textId="77777777" w:rsidR="009E3BF1" w:rsidRDefault="009E3BF1" w:rsidP="00411987">
      <w:pPr>
        <w:pStyle w:val="ListParagraph"/>
        <w:numPr>
          <w:ilvl w:val="0"/>
          <w:numId w:val="7"/>
        </w:numPr>
        <w:jc w:val="both"/>
        <w:rPr>
          <w:rFonts w:ascii="Tahoma" w:hAnsi="Tahoma" w:cs="Tahoma"/>
          <w:sz w:val="24"/>
          <w:szCs w:val="24"/>
        </w:rPr>
      </w:pPr>
      <w:r w:rsidRPr="00B90659">
        <w:rPr>
          <w:rFonts w:ascii="Tahoma" w:hAnsi="Tahoma" w:cs="Tahoma"/>
          <w:b/>
          <w:bCs/>
          <w:sz w:val="24"/>
          <w:szCs w:val="24"/>
        </w:rPr>
        <w:t xml:space="preserve">Báo </w:t>
      </w:r>
      <w:r w:rsidR="00C21BEF" w:rsidRPr="00B90659">
        <w:rPr>
          <w:rFonts w:ascii="Tahoma" w:hAnsi="Tahoma" w:cs="Tahoma"/>
          <w:b/>
          <w:bCs/>
          <w:sz w:val="24"/>
          <w:szCs w:val="24"/>
        </w:rPr>
        <w:t xml:space="preserve">giá và liên </w:t>
      </w:r>
      <w:r w:rsidR="00C21BEF" w:rsidRPr="009E3BF1">
        <w:rPr>
          <w:rFonts w:ascii="Tahoma" w:hAnsi="Tahoma" w:cs="Tahoma"/>
          <w:b/>
          <w:bCs/>
          <w:sz w:val="24"/>
          <w:szCs w:val="24"/>
        </w:rPr>
        <w:t>hệ nhận mẫu tại địa chỉ K</w:t>
      </w:r>
      <w:r w:rsidR="007142F5" w:rsidRPr="009E3BF1">
        <w:rPr>
          <w:rFonts w:ascii="Tahoma" w:hAnsi="Tahoma" w:cs="Tahoma"/>
          <w:b/>
          <w:bCs/>
          <w:sz w:val="24"/>
          <w:szCs w:val="24"/>
        </w:rPr>
        <w:t>h</w:t>
      </w:r>
      <w:r w:rsidR="00C21BEF" w:rsidRPr="009E3BF1">
        <w:rPr>
          <w:rFonts w:ascii="Tahoma" w:hAnsi="Tahoma" w:cs="Tahoma"/>
          <w:b/>
          <w:bCs/>
          <w:sz w:val="24"/>
          <w:szCs w:val="24"/>
        </w:rPr>
        <w:t>ách hàng yêu cầu</w:t>
      </w:r>
      <w:r w:rsidR="00C21BEF" w:rsidRPr="00B90659">
        <w:rPr>
          <w:rFonts w:ascii="Tahoma" w:hAnsi="Tahoma" w:cs="Tahoma"/>
          <w:sz w:val="24"/>
          <w:szCs w:val="24"/>
        </w:rPr>
        <w:t xml:space="preserve">: Tổ ĐBCL, </w:t>
      </w:r>
      <w:r>
        <w:rPr>
          <w:rFonts w:ascii="Tahoma" w:hAnsi="Tahoma" w:cs="Tahoma"/>
          <w:sz w:val="24"/>
          <w:szCs w:val="24"/>
        </w:rPr>
        <w:t xml:space="preserve"> </w:t>
      </w:r>
    </w:p>
    <w:p w14:paraId="030F588A" w14:textId="77777777" w:rsidR="009E3BF1" w:rsidRDefault="009E3BF1" w:rsidP="00411987">
      <w:pPr>
        <w:pStyle w:val="ListParagraph"/>
        <w:ind w:left="1440"/>
        <w:jc w:val="both"/>
        <w:rPr>
          <w:rFonts w:ascii="Tahoma" w:hAnsi="Tahoma" w:cs="Tahoma"/>
          <w:sz w:val="24"/>
          <w:szCs w:val="24"/>
        </w:rPr>
      </w:pPr>
      <w:r>
        <w:rPr>
          <w:rFonts w:ascii="Tahoma" w:hAnsi="Tahoma" w:cs="Tahoma"/>
          <w:b/>
          <w:bCs/>
          <w:sz w:val="24"/>
          <w:szCs w:val="24"/>
        </w:rPr>
        <w:t xml:space="preserve">             </w:t>
      </w:r>
      <w:r w:rsidR="00C21BEF" w:rsidRPr="00B90659">
        <w:rPr>
          <w:rFonts w:ascii="Tahoma" w:hAnsi="Tahoma" w:cs="Tahoma"/>
          <w:sz w:val="24"/>
          <w:szCs w:val="24"/>
        </w:rPr>
        <w:t xml:space="preserve">Điện thoại: </w:t>
      </w:r>
      <w:r w:rsidR="00C21BEF" w:rsidRPr="009E3BF1">
        <w:rPr>
          <w:rFonts w:ascii="Tahoma" w:hAnsi="Tahoma" w:cs="Tahoma"/>
          <w:sz w:val="24"/>
          <w:szCs w:val="24"/>
        </w:rPr>
        <w:t xml:space="preserve">028 36363638 (line 801), di động: 0919 505 474 (Mr Tâm), </w:t>
      </w:r>
    </w:p>
    <w:p w14:paraId="5A0CB546" w14:textId="0032AF54" w:rsidR="00C21BEF" w:rsidRPr="009E3BF1" w:rsidRDefault="009E3BF1" w:rsidP="00411987">
      <w:pPr>
        <w:pStyle w:val="ListParagraph"/>
        <w:ind w:left="1440"/>
        <w:jc w:val="both"/>
        <w:rPr>
          <w:rFonts w:ascii="Tahoma" w:hAnsi="Tahoma" w:cs="Tahoma"/>
          <w:sz w:val="24"/>
          <w:szCs w:val="24"/>
        </w:rPr>
      </w:pPr>
      <w:r>
        <w:rPr>
          <w:rFonts w:ascii="Tahoma" w:hAnsi="Tahoma" w:cs="Tahoma"/>
          <w:sz w:val="24"/>
          <w:szCs w:val="24"/>
        </w:rPr>
        <w:t xml:space="preserve">            </w:t>
      </w:r>
      <w:r w:rsidRPr="009E3BF1">
        <w:rPr>
          <w:rFonts w:ascii="Tahoma" w:hAnsi="Tahoma" w:cs="Tahoma"/>
          <w:sz w:val="24"/>
          <w:szCs w:val="24"/>
        </w:rPr>
        <w:t>Email</w:t>
      </w:r>
      <w:r w:rsidR="00C21BEF" w:rsidRPr="009E3BF1">
        <w:rPr>
          <w:rFonts w:ascii="Tahoma" w:hAnsi="Tahoma" w:cs="Tahoma"/>
          <w:sz w:val="24"/>
          <w:szCs w:val="24"/>
        </w:rPr>
        <w:t xml:space="preserve">: </w:t>
      </w:r>
      <w:hyperlink r:id="rId6" w:history="1">
        <w:r w:rsidR="0050379C" w:rsidRPr="00524A60">
          <w:rPr>
            <w:rStyle w:val="Hyperlink"/>
            <w:rFonts w:ascii="Tahoma" w:hAnsi="Tahoma" w:cs="Tahoma"/>
            <w:sz w:val="24"/>
            <w:szCs w:val="24"/>
          </w:rPr>
          <w:t>info.nafi4@mard.gov.vn</w:t>
        </w:r>
      </w:hyperlink>
    </w:p>
    <w:p w14:paraId="6482C827" w14:textId="77777777" w:rsidR="009E3BF1" w:rsidRDefault="009E3BF1" w:rsidP="00411987">
      <w:pPr>
        <w:pStyle w:val="ListParagraph"/>
        <w:numPr>
          <w:ilvl w:val="0"/>
          <w:numId w:val="7"/>
        </w:numPr>
        <w:jc w:val="both"/>
        <w:rPr>
          <w:rFonts w:ascii="Tahoma" w:hAnsi="Tahoma" w:cs="Tahoma"/>
          <w:sz w:val="24"/>
          <w:szCs w:val="24"/>
        </w:rPr>
      </w:pPr>
      <w:r w:rsidRPr="00B90659">
        <w:rPr>
          <w:rFonts w:ascii="Tahoma" w:hAnsi="Tahoma" w:cs="Tahoma"/>
          <w:b/>
          <w:bCs/>
          <w:sz w:val="24"/>
          <w:szCs w:val="24"/>
        </w:rPr>
        <w:t xml:space="preserve">Báo </w:t>
      </w:r>
      <w:r w:rsidR="00C21BEF" w:rsidRPr="00B90659">
        <w:rPr>
          <w:rFonts w:ascii="Tahoma" w:hAnsi="Tahoma" w:cs="Tahoma"/>
          <w:b/>
          <w:bCs/>
          <w:sz w:val="24"/>
          <w:szCs w:val="24"/>
        </w:rPr>
        <w:t xml:space="preserve">phí và thanh toán: </w:t>
      </w:r>
      <w:r w:rsidR="00C21BEF" w:rsidRPr="009E3BF1">
        <w:rPr>
          <w:rFonts w:ascii="Tahoma" w:hAnsi="Tahoma" w:cs="Tahoma"/>
          <w:sz w:val="24"/>
          <w:szCs w:val="24"/>
        </w:rPr>
        <w:t xml:space="preserve">Kế toán viên,  </w:t>
      </w:r>
    </w:p>
    <w:p w14:paraId="7DF67E63" w14:textId="77777777" w:rsidR="009E3BF1" w:rsidRDefault="009E3BF1" w:rsidP="00411987">
      <w:pPr>
        <w:pStyle w:val="ListParagraph"/>
        <w:ind w:left="1440"/>
        <w:jc w:val="both"/>
        <w:rPr>
          <w:rFonts w:ascii="Tahoma" w:hAnsi="Tahoma" w:cs="Tahoma"/>
          <w:sz w:val="24"/>
          <w:szCs w:val="24"/>
        </w:rPr>
      </w:pPr>
      <w:r>
        <w:rPr>
          <w:rFonts w:ascii="Tahoma" w:hAnsi="Tahoma" w:cs="Tahoma"/>
          <w:b/>
          <w:bCs/>
          <w:sz w:val="24"/>
          <w:szCs w:val="24"/>
        </w:rPr>
        <w:t xml:space="preserve">            </w:t>
      </w:r>
      <w:r w:rsidR="00C21BEF" w:rsidRPr="009E3BF1">
        <w:rPr>
          <w:rFonts w:ascii="Tahoma" w:hAnsi="Tahoma" w:cs="Tahoma"/>
          <w:sz w:val="24"/>
          <w:szCs w:val="24"/>
        </w:rPr>
        <w:t xml:space="preserve">Điện thoại: 028 36363638 (line 402, 403), </w:t>
      </w:r>
    </w:p>
    <w:p w14:paraId="34932BAD" w14:textId="388E46C7" w:rsidR="00C21BEF" w:rsidRDefault="009E3BF1" w:rsidP="00411987">
      <w:pPr>
        <w:pStyle w:val="ListParagraph"/>
        <w:ind w:left="1440"/>
        <w:jc w:val="both"/>
        <w:rPr>
          <w:rStyle w:val="Hyperlink"/>
          <w:rFonts w:ascii="Tahoma" w:hAnsi="Tahoma" w:cs="Tahoma"/>
          <w:sz w:val="24"/>
          <w:szCs w:val="24"/>
        </w:rPr>
      </w:pPr>
      <w:r>
        <w:rPr>
          <w:rFonts w:ascii="Tahoma" w:hAnsi="Tahoma" w:cs="Tahoma"/>
          <w:sz w:val="24"/>
          <w:szCs w:val="24"/>
        </w:rPr>
        <w:t xml:space="preserve">           </w:t>
      </w:r>
      <w:r w:rsidRPr="009E3BF1">
        <w:rPr>
          <w:rFonts w:ascii="Tahoma" w:hAnsi="Tahoma" w:cs="Tahoma"/>
          <w:sz w:val="24"/>
          <w:szCs w:val="24"/>
        </w:rPr>
        <w:t>Email</w:t>
      </w:r>
      <w:r w:rsidR="00C21BEF" w:rsidRPr="009E3BF1">
        <w:rPr>
          <w:rFonts w:ascii="Tahoma" w:hAnsi="Tahoma" w:cs="Tahoma"/>
          <w:sz w:val="24"/>
          <w:szCs w:val="24"/>
        </w:rPr>
        <w:t xml:space="preserve">: </w:t>
      </w:r>
      <w:r w:rsidR="00C21BEF" w:rsidRPr="009E3BF1">
        <w:rPr>
          <w:rFonts w:ascii="Tahoma" w:hAnsi="Tahoma" w:cs="Tahoma"/>
          <w:sz w:val="24"/>
          <w:szCs w:val="24"/>
          <w:u w:val="single"/>
        </w:rPr>
        <w:t>ketoan.naf</w:t>
      </w:r>
      <w:hyperlink r:id="rId7" w:history="1">
        <w:r w:rsidR="00C21BEF" w:rsidRPr="009E3BF1">
          <w:rPr>
            <w:rStyle w:val="Hyperlink"/>
            <w:rFonts w:ascii="Tahoma" w:hAnsi="Tahoma" w:cs="Tahoma"/>
            <w:sz w:val="24"/>
            <w:szCs w:val="24"/>
          </w:rPr>
          <w:t>i4@mard.gov.vn</w:t>
        </w:r>
      </w:hyperlink>
    </w:p>
    <w:p w14:paraId="642CB9D9" w14:textId="77777777" w:rsidR="00B3293B" w:rsidRDefault="00D71A5E" w:rsidP="00411987">
      <w:pPr>
        <w:pStyle w:val="ListParagraph"/>
        <w:ind w:left="1440"/>
        <w:jc w:val="both"/>
        <w:rPr>
          <w:rFonts w:ascii="Tahoma" w:hAnsi="Tahoma" w:cs="Tahoma"/>
          <w:i/>
          <w:iCs/>
          <w:sz w:val="24"/>
          <w:szCs w:val="24"/>
        </w:rPr>
      </w:pPr>
      <w:r w:rsidRPr="00D71A5E">
        <w:rPr>
          <w:rFonts w:ascii="Tahoma" w:hAnsi="Tahoma" w:cs="Tahoma"/>
          <w:i/>
          <w:iCs/>
          <w:sz w:val="24"/>
          <w:szCs w:val="24"/>
        </w:rPr>
        <w:t xml:space="preserve">Khách hàng đã ký kết hợp đồng sử dụng dịch vụ với TTV4 thực hiện thanh toán theo điều khoản quy định trong hợp đồng. Khách hàng chưa ký kết hợp đồng vui lòng </w:t>
      </w:r>
      <w:r>
        <w:rPr>
          <w:rFonts w:ascii="Tahoma" w:hAnsi="Tahoma" w:cs="Tahoma"/>
          <w:i/>
          <w:iCs/>
          <w:sz w:val="24"/>
          <w:szCs w:val="24"/>
        </w:rPr>
        <w:t xml:space="preserve">thanh toán phí sớm nhất để mẫu được đưa vào phân tích. </w:t>
      </w:r>
    </w:p>
    <w:p w14:paraId="7079A15A" w14:textId="3158DA1F" w:rsidR="00C21BEF" w:rsidRPr="00AD3E10" w:rsidRDefault="009E3BF1" w:rsidP="00411987">
      <w:pPr>
        <w:pStyle w:val="ListParagraph"/>
        <w:numPr>
          <w:ilvl w:val="0"/>
          <w:numId w:val="1"/>
        </w:numPr>
        <w:ind w:left="90" w:firstLine="0"/>
        <w:jc w:val="both"/>
        <w:rPr>
          <w:rFonts w:ascii="Tahoma" w:hAnsi="Tahoma" w:cs="Tahoma"/>
          <w:b/>
          <w:bCs/>
          <w:sz w:val="24"/>
          <w:szCs w:val="24"/>
          <w:u w:val="single"/>
        </w:rPr>
      </w:pPr>
      <w:r w:rsidRPr="00AD3E10">
        <w:rPr>
          <w:rFonts w:ascii="Tahoma" w:hAnsi="Tahoma" w:cs="Tahoma"/>
          <w:b/>
          <w:bCs/>
          <w:sz w:val="24"/>
          <w:szCs w:val="24"/>
          <w:u w:val="single"/>
        </w:rPr>
        <w:t>Th</w:t>
      </w:r>
      <w:r w:rsidRPr="00AD3E10">
        <w:rPr>
          <w:rFonts w:ascii="Tahoma" w:hAnsi="Tahoma" w:cs="Tahoma"/>
          <w:b/>
          <w:bCs/>
          <w:sz w:val="24"/>
          <w:szCs w:val="24"/>
        </w:rPr>
        <w:t xml:space="preserve">ời </w:t>
      </w:r>
      <w:r w:rsidR="00C21BEF" w:rsidRPr="00AD3E10">
        <w:rPr>
          <w:rFonts w:ascii="Tahoma" w:hAnsi="Tahoma" w:cs="Tahoma"/>
          <w:b/>
          <w:bCs/>
          <w:sz w:val="24"/>
          <w:szCs w:val="24"/>
        </w:rPr>
        <w:t xml:space="preserve">gian </w:t>
      </w:r>
      <w:r w:rsidR="00B90659" w:rsidRPr="00AD3E10">
        <w:rPr>
          <w:rFonts w:ascii="Tahoma" w:hAnsi="Tahoma" w:cs="Tahoma"/>
          <w:b/>
          <w:bCs/>
          <w:sz w:val="24"/>
          <w:szCs w:val="24"/>
        </w:rPr>
        <w:t xml:space="preserve">làm </w:t>
      </w:r>
      <w:r w:rsidRPr="00AD3E10">
        <w:rPr>
          <w:rFonts w:ascii="Tahoma" w:hAnsi="Tahoma" w:cs="Tahoma"/>
          <w:b/>
          <w:bCs/>
          <w:sz w:val="24"/>
          <w:szCs w:val="24"/>
        </w:rPr>
        <w:t>việc</w:t>
      </w:r>
    </w:p>
    <w:p w14:paraId="725C3C7F" w14:textId="59D1A74B" w:rsidR="00C21BEF" w:rsidRPr="00B90659" w:rsidRDefault="00B90659" w:rsidP="00411987">
      <w:pPr>
        <w:pStyle w:val="ListParagraph"/>
        <w:numPr>
          <w:ilvl w:val="0"/>
          <w:numId w:val="4"/>
        </w:numPr>
        <w:jc w:val="both"/>
        <w:rPr>
          <w:rFonts w:ascii="Tahoma" w:hAnsi="Tahoma" w:cs="Tahoma"/>
          <w:sz w:val="24"/>
          <w:szCs w:val="24"/>
          <w:u w:val="single"/>
        </w:rPr>
      </w:pPr>
      <w:r w:rsidRPr="00B90659">
        <w:rPr>
          <w:rFonts w:ascii="Tahoma" w:hAnsi="Tahoma" w:cs="Tahoma"/>
          <w:sz w:val="24"/>
          <w:szCs w:val="24"/>
          <w:u w:val="single"/>
        </w:rPr>
        <w:t>Bu</w:t>
      </w:r>
      <w:r w:rsidRPr="00B90659">
        <w:rPr>
          <w:rFonts w:ascii="Tahoma" w:hAnsi="Tahoma" w:cs="Tahoma"/>
          <w:sz w:val="24"/>
          <w:szCs w:val="24"/>
        </w:rPr>
        <w:t xml:space="preserve">ổi </w:t>
      </w:r>
      <w:r w:rsidR="00C21BEF" w:rsidRPr="00B90659">
        <w:rPr>
          <w:rFonts w:ascii="Tahoma" w:hAnsi="Tahoma" w:cs="Tahoma"/>
          <w:sz w:val="24"/>
          <w:szCs w:val="24"/>
        </w:rPr>
        <w:t>sáng: 8h đến 1</w:t>
      </w:r>
      <w:r w:rsidR="0016410A" w:rsidRPr="00B90659">
        <w:rPr>
          <w:rFonts w:ascii="Tahoma" w:hAnsi="Tahoma" w:cs="Tahoma"/>
          <w:sz w:val="24"/>
          <w:szCs w:val="24"/>
        </w:rPr>
        <w:t>2</w:t>
      </w:r>
      <w:r w:rsidR="00C21BEF" w:rsidRPr="00B90659">
        <w:rPr>
          <w:rFonts w:ascii="Tahoma" w:hAnsi="Tahoma" w:cs="Tahoma"/>
          <w:sz w:val="24"/>
          <w:szCs w:val="24"/>
        </w:rPr>
        <w:t>h</w:t>
      </w:r>
    </w:p>
    <w:p w14:paraId="12BCB27D" w14:textId="21A42302" w:rsidR="00C21BEF" w:rsidRPr="00B90659" w:rsidRDefault="00B90659" w:rsidP="00411987">
      <w:pPr>
        <w:pStyle w:val="ListParagraph"/>
        <w:numPr>
          <w:ilvl w:val="0"/>
          <w:numId w:val="4"/>
        </w:numPr>
        <w:jc w:val="both"/>
        <w:rPr>
          <w:rFonts w:ascii="Tahoma" w:hAnsi="Tahoma" w:cs="Tahoma"/>
          <w:sz w:val="24"/>
          <w:szCs w:val="24"/>
          <w:u w:val="single"/>
        </w:rPr>
      </w:pPr>
      <w:r w:rsidRPr="00B90659">
        <w:rPr>
          <w:rFonts w:ascii="Tahoma" w:hAnsi="Tahoma" w:cs="Tahoma"/>
          <w:sz w:val="24"/>
          <w:szCs w:val="24"/>
          <w:u w:val="single"/>
        </w:rPr>
        <w:t>Bu</w:t>
      </w:r>
      <w:r w:rsidRPr="00B90659">
        <w:rPr>
          <w:rFonts w:ascii="Tahoma" w:hAnsi="Tahoma" w:cs="Tahoma"/>
          <w:sz w:val="24"/>
          <w:szCs w:val="24"/>
        </w:rPr>
        <w:t xml:space="preserve">ổi </w:t>
      </w:r>
      <w:r w:rsidR="00C21BEF" w:rsidRPr="00B90659">
        <w:rPr>
          <w:rFonts w:ascii="Tahoma" w:hAnsi="Tahoma" w:cs="Tahoma"/>
          <w:sz w:val="24"/>
          <w:szCs w:val="24"/>
        </w:rPr>
        <w:t>chiều: 13h đến 17h</w:t>
      </w:r>
    </w:p>
    <w:p w14:paraId="082F3DA9" w14:textId="33EB2126" w:rsidR="00C21BEF" w:rsidRPr="00B90659" w:rsidRDefault="00B90659" w:rsidP="00411987">
      <w:pPr>
        <w:pStyle w:val="ListParagraph"/>
        <w:numPr>
          <w:ilvl w:val="0"/>
          <w:numId w:val="4"/>
        </w:numPr>
        <w:jc w:val="both"/>
        <w:rPr>
          <w:rFonts w:ascii="Tahoma" w:hAnsi="Tahoma" w:cs="Tahoma"/>
          <w:sz w:val="24"/>
          <w:szCs w:val="24"/>
          <w:u w:val="single"/>
        </w:rPr>
      </w:pPr>
      <w:r w:rsidRPr="00B90659">
        <w:rPr>
          <w:rFonts w:ascii="Tahoma" w:hAnsi="Tahoma" w:cs="Tahoma"/>
          <w:sz w:val="24"/>
          <w:szCs w:val="24"/>
          <w:u w:val="single"/>
        </w:rPr>
        <w:t xml:space="preserve">Ngày </w:t>
      </w:r>
      <w:r w:rsidR="00C21BEF" w:rsidRPr="00B90659">
        <w:rPr>
          <w:rFonts w:ascii="Tahoma" w:hAnsi="Tahoma" w:cs="Tahoma"/>
          <w:sz w:val="24"/>
          <w:szCs w:val="24"/>
          <w:u w:val="single"/>
        </w:rPr>
        <w:t>làm vi</w:t>
      </w:r>
      <w:r w:rsidR="00C21BEF" w:rsidRPr="00B90659">
        <w:rPr>
          <w:rFonts w:ascii="Tahoma" w:hAnsi="Tahoma" w:cs="Tahoma"/>
          <w:sz w:val="24"/>
          <w:szCs w:val="24"/>
        </w:rPr>
        <w:t>ệc: các ngày trong tuần từ thứ 2 đến thứ 6</w:t>
      </w:r>
    </w:p>
    <w:p w14:paraId="36D891EE" w14:textId="1C03C330" w:rsidR="00197CF2" w:rsidRPr="00197CF2" w:rsidRDefault="00B90659" w:rsidP="00411987">
      <w:pPr>
        <w:pStyle w:val="ListParagraph"/>
        <w:numPr>
          <w:ilvl w:val="0"/>
          <w:numId w:val="4"/>
        </w:numPr>
        <w:jc w:val="both"/>
        <w:rPr>
          <w:rFonts w:ascii="Tahoma" w:hAnsi="Tahoma" w:cs="Tahoma"/>
          <w:sz w:val="24"/>
          <w:szCs w:val="24"/>
          <w:u w:val="single"/>
        </w:rPr>
      </w:pPr>
      <w:r w:rsidRPr="00B90659">
        <w:rPr>
          <w:rFonts w:ascii="Tahoma" w:hAnsi="Tahoma" w:cs="Tahoma"/>
          <w:sz w:val="24"/>
          <w:szCs w:val="24"/>
          <w:u w:val="single"/>
        </w:rPr>
        <w:t xml:space="preserve">Ngày </w:t>
      </w:r>
      <w:r w:rsidR="00C21BEF" w:rsidRPr="00B90659">
        <w:rPr>
          <w:rFonts w:ascii="Tahoma" w:hAnsi="Tahoma" w:cs="Tahoma"/>
          <w:sz w:val="24"/>
          <w:szCs w:val="24"/>
          <w:u w:val="single"/>
        </w:rPr>
        <w:t>ngh</w:t>
      </w:r>
      <w:r w:rsidR="00C21BEF" w:rsidRPr="00B90659">
        <w:rPr>
          <w:rFonts w:ascii="Tahoma" w:hAnsi="Tahoma" w:cs="Tahoma"/>
          <w:sz w:val="24"/>
          <w:szCs w:val="24"/>
        </w:rPr>
        <w:t>ỉ: theo qui định  nhà nước</w:t>
      </w:r>
    </w:p>
    <w:p w14:paraId="5763D876" w14:textId="12AE097A" w:rsidR="00197CF2" w:rsidRPr="00197CF2" w:rsidRDefault="00197CF2" w:rsidP="00411987">
      <w:pPr>
        <w:pStyle w:val="ListParagraph"/>
        <w:ind w:left="1080"/>
        <w:jc w:val="both"/>
        <w:rPr>
          <w:rFonts w:ascii="Tahoma" w:hAnsi="Tahoma" w:cs="Tahoma"/>
          <w:i/>
          <w:iCs/>
          <w:sz w:val="24"/>
          <w:szCs w:val="24"/>
        </w:rPr>
      </w:pPr>
      <w:r w:rsidRPr="00197CF2">
        <w:rPr>
          <w:rFonts w:ascii="Tahoma" w:hAnsi="Tahoma" w:cs="Tahoma"/>
          <w:b/>
          <w:bCs/>
          <w:i/>
          <w:iCs/>
          <w:sz w:val="24"/>
          <w:szCs w:val="24"/>
          <w:u w:val="single"/>
        </w:rPr>
        <w:t>Lưu ý</w:t>
      </w:r>
      <w:r w:rsidRPr="00197CF2">
        <w:rPr>
          <w:rFonts w:ascii="Tahoma" w:hAnsi="Tahoma" w:cs="Tahoma"/>
          <w:i/>
          <w:iCs/>
          <w:sz w:val="24"/>
          <w:szCs w:val="24"/>
        </w:rPr>
        <w:t>: Ngày làm việc không tính ngày</w:t>
      </w:r>
      <w:r>
        <w:rPr>
          <w:rFonts w:ascii="Tahoma" w:hAnsi="Tahoma" w:cs="Tahoma"/>
          <w:i/>
          <w:iCs/>
          <w:sz w:val="24"/>
          <w:szCs w:val="24"/>
        </w:rPr>
        <w:t xml:space="preserve"> thứ 7 và</w:t>
      </w:r>
      <w:r w:rsidRPr="00197CF2">
        <w:rPr>
          <w:rFonts w:ascii="Tahoma" w:hAnsi="Tahoma" w:cs="Tahoma"/>
          <w:i/>
          <w:iCs/>
          <w:sz w:val="24"/>
          <w:szCs w:val="24"/>
        </w:rPr>
        <w:t xml:space="preserve"> chủ </w:t>
      </w:r>
      <w:r>
        <w:rPr>
          <w:rFonts w:ascii="Tahoma" w:hAnsi="Tahoma" w:cs="Tahoma"/>
          <w:i/>
          <w:iCs/>
          <w:sz w:val="24"/>
          <w:szCs w:val="24"/>
        </w:rPr>
        <w:t xml:space="preserve"> </w:t>
      </w:r>
      <w:r w:rsidRPr="00197CF2">
        <w:rPr>
          <w:rFonts w:ascii="Tahoma" w:hAnsi="Tahoma" w:cs="Tahoma"/>
          <w:i/>
          <w:iCs/>
          <w:sz w:val="24"/>
          <w:szCs w:val="24"/>
        </w:rPr>
        <w:t>nhật và ngày nghỉ lễ, khi có yêu cầu thực hiện thử nghiệm nhanh/khẩn, khách hàng vui lòng liên hệ trước với Bộ phận nhận mẫu để trao đổi và thống nhất thời gian trả kết quả.</w:t>
      </w:r>
    </w:p>
    <w:p w14:paraId="0CFF5F3F" w14:textId="06C186B5" w:rsidR="00C21BEF" w:rsidRPr="00AD3E10" w:rsidRDefault="009E3BF1" w:rsidP="00411987">
      <w:pPr>
        <w:pStyle w:val="ListParagraph"/>
        <w:numPr>
          <w:ilvl w:val="0"/>
          <w:numId w:val="1"/>
        </w:numPr>
        <w:ind w:left="90" w:firstLine="0"/>
        <w:jc w:val="both"/>
        <w:rPr>
          <w:rFonts w:ascii="Tahoma" w:hAnsi="Tahoma" w:cs="Tahoma"/>
          <w:b/>
          <w:bCs/>
          <w:sz w:val="24"/>
          <w:szCs w:val="24"/>
        </w:rPr>
      </w:pPr>
      <w:r w:rsidRPr="00AD3E10">
        <w:rPr>
          <w:rFonts w:ascii="Tahoma" w:hAnsi="Tahoma" w:cs="Tahoma"/>
          <w:b/>
          <w:bCs/>
          <w:sz w:val="24"/>
          <w:szCs w:val="24"/>
        </w:rPr>
        <w:t xml:space="preserve">Cách </w:t>
      </w:r>
      <w:r w:rsidR="00C21BEF" w:rsidRPr="00AD3E10">
        <w:rPr>
          <w:rFonts w:ascii="Tahoma" w:hAnsi="Tahoma" w:cs="Tahoma"/>
          <w:b/>
          <w:bCs/>
          <w:sz w:val="24"/>
          <w:szCs w:val="24"/>
        </w:rPr>
        <w:t>thức gửi mẫu</w:t>
      </w:r>
    </w:p>
    <w:p w14:paraId="4686EB33" w14:textId="29C3A618" w:rsidR="00C21BEF" w:rsidRPr="00B90659" w:rsidRDefault="00AD3E10" w:rsidP="00411987">
      <w:pPr>
        <w:pStyle w:val="ListParagraph"/>
        <w:numPr>
          <w:ilvl w:val="0"/>
          <w:numId w:val="4"/>
        </w:numPr>
        <w:jc w:val="both"/>
        <w:rPr>
          <w:rFonts w:ascii="Tahoma" w:hAnsi="Tahoma" w:cs="Tahoma"/>
          <w:sz w:val="24"/>
          <w:szCs w:val="24"/>
        </w:rPr>
      </w:pPr>
      <w:r w:rsidRPr="00B90659">
        <w:rPr>
          <w:rFonts w:ascii="Tahoma" w:hAnsi="Tahoma" w:cs="Tahoma"/>
          <w:sz w:val="24"/>
          <w:szCs w:val="24"/>
        </w:rPr>
        <w:t xml:space="preserve">Gửi </w:t>
      </w:r>
      <w:r w:rsidR="00C21BEF" w:rsidRPr="00B90659">
        <w:rPr>
          <w:rFonts w:ascii="Tahoma" w:hAnsi="Tahoma" w:cs="Tahoma"/>
          <w:sz w:val="24"/>
          <w:szCs w:val="24"/>
        </w:rPr>
        <w:t>trực tiếp tại 02 cơ sở</w:t>
      </w:r>
    </w:p>
    <w:p w14:paraId="5B16C177" w14:textId="000028E3" w:rsidR="00C21BEF" w:rsidRPr="00B90659" w:rsidRDefault="00C21BEF" w:rsidP="00411987">
      <w:pPr>
        <w:pStyle w:val="ListParagraph"/>
        <w:numPr>
          <w:ilvl w:val="0"/>
          <w:numId w:val="4"/>
        </w:numPr>
        <w:jc w:val="both"/>
        <w:rPr>
          <w:rFonts w:ascii="Tahoma" w:hAnsi="Tahoma" w:cs="Tahoma"/>
          <w:sz w:val="24"/>
          <w:szCs w:val="24"/>
        </w:rPr>
      </w:pPr>
      <w:r w:rsidRPr="00B90659">
        <w:rPr>
          <w:rFonts w:ascii="Tahoma" w:hAnsi="Tahoma" w:cs="Tahoma"/>
          <w:color w:val="000000"/>
          <w:sz w:val="24"/>
          <w:szCs w:val="24"/>
          <w:shd w:val="clear" w:color="auto" w:fill="FFFFFF"/>
        </w:rPr>
        <w:t>Gửi mẫu qua đường bưu điện, chuyển phát nhanh: vui lòng gửi kèm </w:t>
      </w:r>
      <w:r w:rsidR="00AD3E10">
        <w:rPr>
          <w:rFonts w:ascii="Tahoma" w:hAnsi="Tahoma" w:cs="Tahoma"/>
          <w:color w:val="000000"/>
          <w:sz w:val="24"/>
          <w:szCs w:val="24"/>
          <w:shd w:val="clear" w:color="auto" w:fill="FFFFFF"/>
        </w:rPr>
        <w:t>theo “</w:t>
      </w:r>
      <w:hyperlink r:id="rId8" w:tgtFrame="_blank" w:history="1">
        <w:r w:rsidRPr="00B90659">
          <w:rPr>
            <w:rStyle w:val="Hyperlink"/>
            <w:rFonts w:ascii="Tahoma" w:hAnsi="Tahoma" w:cs="Tahoma"/>
            <w:b/>
            <w:bCs/>
            <w:color w:val="C00000"/>
            <w:sz w:val="24"/>
            <w:szCs w:val="24"/>
            <w:shd w:val="clear" w:color="auto" w:fill="FFFFFF"/>
          </w:rPr>
          <w:t>Phiếu yêu cầu thử nghiệm</w:t>
        </w:r>
        <w:r w:rsidR="00AD3E10" w:rsidRPr="00AD3E10">
          <w:rPr>
            <w:rStyle w:val="Hyperlink"/>
            <w:rFonts w:ascii="Tahoma" w:hAnsi="Tahoma" w:cs="Tahoma"/>
            <w:b/>
            <w:bCs/>
            <w:color w:val="C00000"/>
            <w:sz w:val="24"/>
            <w:szCs w:val="24"/>
            <w:u w:val="none"/>
            <w:shd w:val="clear" w:color="auto" w:fill="FFFFFF"/>
          </w:rPr>
          <w:t>”</w:t>
        </w:r>
        <w:r w:rsidRPr="00AD3E10">
          <w:rPr>
            <w:rStyle w:val="Hyperlink"/>
            <w:rFonts w:ascii="Tahoma" w:hAnsi="Tahoma" w:cs="Tahoma"/>
            <w:sz w:val="24"/>
            <w:szCs w:val="24"/>
            <w:u w:val="none"/>
            <w:shd w:val="clear" w:color="auto" w:fill="FFFFFF"/>
          </w:rPr>
          <w:t> </w:t>
        </w:r>
      </w:hyperlink>
      <w:r w:rsidRPr="00B90659">
        <w:rPr>
          <w:rFonts w:ascii="Tahoma" w:hAnsi="Tahoma" w:cs="Tahoma"/>
          <w:color w:val="000000"/>
          <w:sz w:val="24"/>
          <w:szCs w:val="24"/>
          <w:shd w:val="clear" w:color="auto" w:fill="FFFFFF"/>
        </w:rPr>
        <w:t>(</w:t>
      </w:r>
      <w:r w:rsidRPr="00B90659">
        <w:rPr>
          <w:rFonts w:ascii="Tahoma" w:hAnsi="Tahoma" w:cs="Tahoma"/>
          <w:i/>
          <w:iCs/>
          <w:color w:val="000000"/>
          <w:sz w:val="24"/>
          <w:szCs w:val="24"/>
          <w:shd w:val="clear" w:color="auto" w:fill="FFFFFF"/>
        </w:rPr>
        <w:t>Theo biểu mẫu của TTV4, được ghi đầy đủ các thông tin</w:t>
      </w:r>
      <w:r w:rsidRPr="00B90659">
        <w:rPr>
          <w:rFonts w:ascii="Tahoma" w:hAnsi="Tahoma" w:cs="Tahoma"/>
          <w:color w:val="000000"/>
          <w:sz w:val="24"/>
          <w:szCs w:val="24"/>
          <w:shd w:val="clear" w:color="auto" w:fill="FFFFFF"/>
        </w:rPr>
        <w:t>), mẫu gửi đến TTV4 cần có đầy đủ thông tin (</w:t>
      </w:r>
      <w:r w:rsidRPr="00B90659">
        <w:rPr>
          <w:rFonts w:ascii="Tahoma" w:hAnsi="Tahoma" w:cs="Tahoma"/>
          <w:i/>
          <w:iCs/>
          <w:color w:val="000000"/>
          <w:sz w:val="24"/>
          <w:szCs w:val="24"/>
          <w:shd w:val="clear" w:color="auto" w:fill="FFFFFF"/>
        </w:rPr>
        <w:t>tên người gửi, tên doanh nghiệp/ tổ chức, số điện thoại liên hệ…</w:t>
      </w:r>
      <w:r w:rsidRPr="00B90659">
        <w:rPr>
          <w:rFonts w:ascii="Tahoma" w:hAnsi="Tahoma" w:cs="Tahoma"/>
          <w:color w:val="000000"/>
          <w:sz w:val="24"/>
          <w:szCs w:val="24"/>
          <w:shd w:val="clear" w:color="auto" w:fill="FFFFFF"/>
        </w:rPr>
        <w:t>), khi nhận được mẫu T</w:t>
      </w:r>
      <w:r w:rsidRPr="00B90659">
        <w:rPr>
          <w:rFonts w:ascii="Tahoma" w:hAnsi="Tahoma" w:cs="Tahoma"/>
          <w:sz w:val="24"/>
          <w:szCs w:val="24"/>
        </w:rPr>
        <w:t>ổ N</w:t>
      </w:r>
      <w:r w:rsidR="00B24760" w:rsidRPr="00B90659">
        <w:rPr>
          <w:rFonts w:ascii="Tahoma" w:hAnsi="Tahoma" w:cs="Tahoma"/>
          <w:sz w:val="24"/>
          <w:szCs w:val="24"/>
        </w:rPr>
        <w:t>h</w:t>
      </w:r>
      <w:r w:rsidRPr="00B90659">
        <w:rPr>
          <w:rFonts w:ascii="Tahoma" w:hAnsi="Tahoma" w:cs="Tahoma"/>
          <w:sz w:val="24"/>
          <w:szCs w:val="24"/>
        </w:rPr>
        <w:t>ận mẫu</w:t>
      </w:r>
      <w:r w:rsidRPr="00B90659">
        <w:rPr>
          <w:rFonts w:ascii="Tahoma" w:hAnsi="Tahoma" w:cs="Tahoma"/>
          <w:color w:val="000000"/>
          <w:sz w:val="24"/>
          <w:szCs w:val="24"/>
          <w:shd w:val="clear" w:color="auto" w:fill="FFFFFF"/>
        </w:rPr>
        <w:t xml:space="preserve"> sẽ liên hệ và xác nhận tình trạng mẫu nhận được với khách hàng.</w:t>
      </w:r>
    </w:p>
    <w:p w14:paraId="4D2A111D" w14:textId="66FE6952" w:rsidR="00C21BEF" w:rsidRPr="00B90659" w:rsidRDefault="00C21BEF" w:rsidP="00411987">
      <w:pPr>
        <w:pStyle w:val="ListParagraph"/>
        <w:numPr>
          <w:ilvl w:val="0"/>
          <w:numId w:val="4"/>
        </w:numPr>
        <w:jc w:val="both"/>
        <w:rPr>
          <w:rFonts w:ascii="Tahoma" w:hAnsi="Tahoma" w:cs="Tahoma"/>
          <w:b/>
          <w:bCs/>
          <w:sz w:val="24"/>
          <w:szCs w:val="24"/>
        </w:rPr>
      </w:pPr>
      <w:r w:rsidRPr="00B90659">
        <w:rPr>
          <w:rFonts w:ascii="Tahoma" w:hAnsi="Tahoma" w:cs="Tahoma"/>
          <w:color w:val="000000"/>
          <w:sz w:val="24"/>
          <w:szCs w:val="24"/>
          <w:shd w:val="clear" w:color="auto" w:fill="FFFFFF"/>
        </w:rPr>
        <w:t>TTV4 có </w:t>
      </w:r>
      <w:r w:rsidRPr="00B90659">
        <w:rPr>
          <w:rFonts w:ascii="Tahoma" w:hAnsi="Tahoma" w:cs="Tahoma"/>
          <w:color w:val="C00000"/>
          <w:sz w:val="24"/>
          <w:szCs w:val="24"/>
          <w:shd w:val="clear" w:color="auto" w:fill="FFFFFF"/>
        </w:rPr>
        <w:t>dịch vụ</w:t>
      </w:r>
      <w:r w:rsidRPr="00B90659">
        <w:rPr>
          <w:rFonts w:ascii="Tahoma" w:hAnsi="Tahoma" w:cs="Tahoma"/>
          <w:color w:val="000000"/>
          <w:sz w:val="24"/>
          <w:szCs w:val="24"/>
          <w:shd w:val="clear" w:color="auto" w:fill="FFFFFF"/>
        </w:rPr>
        <w:t> nhận mẫu tận nơi theo yêu cầu của khách hàng, để biết thông tin chi tiết xin liên h</w:t>
      </w:r>
      <w:r w:rsidRPr="00B90659">
        <w:rPr>
          <w:rFonts w:ascii="Tahoma" w:hAnsi="Tahoma" w:cs="Tahoma"/>
          <w:sz w:val="24"/>
          <w:szCs w:val="24"/>
        </w:rPr>
        <w:t xml:space="preserve">ệ Mr Tâm - </w:t>
      </w:r>
      <w:r w:rsidRPr="00B90659">
        <w:rPr>
          <w:rFonts w:ascii="Tahoma" w:hAnsi="Tahoma" w:cs="Tahoma"/>
          <w:b/>
          <w:bCs/>
          <w:sz w:val="24"/>
          <w:szCs w:val="24"/>
        </w:rPr>
        <w:t>0919 505 474</w:t>
      </w:r>
    </w:p>
    <w:p w14:paraId="1308C69A" w14:textId="1961D414" w:rsidR="00C21BEF" w:rsidRPr="00B90659" w:rsidRDefault="00C21BEF" w:rsidP="00411987">
      <w:pPr>
        <w:pStyle w:val="ListParagraph"/>
        <w:numPr>
          <w:ilvl w:val="0"/>
          <w:numId w:val="1"/>
        </w:numPr>
        <w:ind w:left="90" w:firstLine="0"/>
        <w:jc w:val="both"/>
        <w:rPr>
          <w:rFonts w:ascii="Tahoma" w:hAnsi="Tahoma" w:cs="Tahoma"/>
          <w:b/>
          <w:bCs/>
          <w:sz w:val="24"/>
          <w:szCs w:val="24"/>
        </w:rPr>
      </w:pPr>
      <w:r w:rsidRPr="00B90659">
        <w:rPr>
          <w:rFonts w:ascii="Tahoma" w:hAnsi="Tahoma" w:cs="Tahoma"/>
          <w:b/>
          <w:bCs/>
          <w:sz w:val="24"/>
          <w:szCs w:val="24"/>
        </w:rPr>
        <w:t>Hướng dẫn chuẩn bị mẫu gửi</w:t>
      </w:r>
    </w:p>
    <w:p w14:paraId="3AF9A221" w14:textId="77777777" w:rsidR="00102609" w:rsidRPr="0016410A" w:rsidRDefault="00102609" w:rsidP="00411987">
      <w:pPr>
        <w:pStyle w:val="BodyText"/>
        <w:numPr>
          <w:ilvl w:val="0"/>
          <w:numId w:val="6"/>
        </w:numPr>
        <w:spacing w:before="120" w:after="120" w:line="300" w:lineRule="exact"/>
        <w:rPr>
          <w:rFonts w:ascii="Tahoma" w:hAnsi="Tahoma" w:cs="Tahoma"/>
          <w:b w:val="0"/>
          <w:sz w:val="26"/>
          <w:szCs w:val="26"/>
          <w:lang w:val="en-US"/>
        </w:rPr>
      </w:pPr>
      <w:r w:rsidRPr="0016410A">
        <w:rPr>
          <w:rFonts w:ascii="Tahoma" w:hAnsi="Tahoma" w:cs="Tahoma"/>
          <w:sz w:val="26"/>
          <w:szCs w:val="26"/>
        </w:rPr>
        <w:t>Khối lượng mẫu (phần thịt):</w:t>
      </w:r>
    </w:p>
    <w:p w14:paraId="15CDA049" w14:textId="4FE3E281" w:rsidR="00102609" w:rsidRPr="0016410A" w:rsidRDefault="00102609" w:rsidP="00411987">
      <w:pPr>
        <w:spacing w:before="120" w:after="120"/>
        <w:ind w:firstLine="720"/>
        <w:jc w:val="both"/>
        <w:rPr>
          <w:rFonts w:ascii="Tahoma" w:hAnsi="Tahoma" w:cs="Tahoma"/>
          <w:i/>
          <w:sz w:val="26"/>
          <w:szCs w:val="26"/>
          <w:lang w:val="da-DK"/>
        </w:rPr>
      </w:pPr>
      <w:r w:rsidRPr="0016410A">
        <w:rPr>
          <w:rFonts w:ascii="Tahoma" w:hAnsi="Tahoma" w:cs="Tahoma"/>
          <w:sz w:val="26"/>
          <w:szCs w:val="26"/>
          <w:lang w:val="da-DK"/>
        </w:rPr>
        <w:t xml:space="preserve">- </w:t>
      </w:r>
      <w:r w:rsidRPr="0016410A">
        <w:rPr>
          <w:rFonts w:ascii="Tahoma" w:hAnsi="Tahoma" w:cs="Tahoma"/>
          <w:b/>
          <w:bCs/>
          <w:i/>
          <w:sz w:val="26"/>
          <w:szCs w:val="26"/>
          <w:lang w:val="da-DK"/>
        </w:rPr>
        <w:t>Đối với mẫu phân tích Vi sinh, Xét nghiệm</w:t>
      </w:r>
      <w:r w:rsidRPr="0016410A">
        <w:rPr>
          <w:rFonts w:ascii="Tahoma" w:hAnsi="Tahoma" w:cs="Tahoma"/>
          <w:i/>
          <w:sz w:val="26"/>
          <w:szCs w:val="26"/>
          <w:lang w:val="da-DK"/>
        </w:rPr>
        <w:t>:</w:t>
      </w:r>
    </w:p>
    <w:p w14:paraId="0C8AD143" w14:textId="77777777" w:rsidR="00102609" w:rsidRPr="0016410A" w:rsidRDefault="00102609" w:rsidP="00411987">
      <w:pPr>
        <w:numPr>
          <w:ilvl w:val="0"/>
          <w:numId w:val="2"/>
        </w:numPr>
        <w:tabs>
          <w:tab w:val="left" w:pos="990"/>
        </w:tabs>
        <w:spacing w:before="120" w:after="120" w:line="240" w:lineRule="auto"/>
        <w:jc w:val="both"/>
        <w:rPr>
          <w:rFonts w:ascii="Tahoma" w:hAnsi="Tahoma" w:cs="Tahoma"/>
          <w:sz w:val="26"/>
          <w:szCs w:val="26"/>
          <w:lang w:val="da-DK"/>
        </w:rPr>
      </w:pPr>
      <w:r w:rsidRPr="0016410A">
        <w:rPr>
          <w:rFonts w:ascii="Tahoma" w:hAnsi="Tahoma" w:cs="Tahoma"/>
          <w:sz w:val="26"/>
          <w:szCs w:val="26"/>
          <w:lang w:val="da-DK"/>
        </w:rPr>
        <w:t>Tối thiểu 200g/mẫu thực phẩm.</w:t>
      </w:r>
    </w:p>
    <w:p w14:paraId="448AA86B" w14:textId="2C7EBBED" w:rsidR="00102609" w:rsidRPr="0016410A" w:rsidRDefault="00102609" w:rsidP="00411987">
      <w:pPr>
        <w:numPr>
          <w:ilvl w:val="0"/>
          <w:numId w:val="2"/>
        </w:numPr>
        <w:tabs>
          <w:tab w:val="left" w:pos="990"/>
        </w:tabs>
        <w:spacing w:before="120" w:after="120" w:line="240" w:lineRule="auto"/>
        <w:jc w:val="both"/>
        <w:rPr>
          <w:rFonts w:ascii="Tahoma" w:hAnsi="Tahoma" w:cs="Tahoma"/>
          <w:sz w:val="26"/>
          <w:szCs w:val="26"/>
          <w:lang w:val="da-DK"/>
        </w:rPr>
      </w:pPr>
      <w:r w:rsidRPr="0016410A">
        <w:rPr>
          <w:rFonts w:ascii="Tahoma" w:hAnsi="Tahoma" w:cs="Tahoma"/>
          <w:sz w:val="26"/>
          <w:szCs w:val="26"/>
          <w:lang w:val="da-DK"/>
        </w:rPr>
        <w:lastRenderedPageBreak/>
        <w:t>Tối thiểu 100ml nước/chỉ tiêu, riêng chỉ tiêu ký sinh trùng trong nước 5 lít/chỉ tiêu.</w:t>
      </w:r>
    </w:p>
    <w:p w14:paraId="166BE9BD" w14:textId="77777777" w:rsidR="00102609" w:rsidRPr="0016410A" w:rsidRDefault="00102609" w:rsidP="00411987">
      <w:pPr>
        <w:numPr>
          <w:ilvl w:val="0"/>
          <w:numId w:val="2"/>
        </w:numPr>
        <w:tabs>
          <w:tab w:val="left" w:pos="990"/>
        </w:tabs>
        <w:spacing w:before="120" w:after="120" w:line="240" w:lineRule="auto"/>
        <w:jc w:val="both"/>
        <w:rPr>
          <w:rFonts w:ascii="Tahoma" w:hAnsi="Tahoma" w:cs="Tahoma"/>
          <w:sz w:val="26"/>
          <w:szCs w:val="26"/>
          <w:lang w:val="da-DK"/>
        </w:rPr>
      </w:pPr>
      <w:r w:rsidRPr="0016410A">
        <w:rPr>
          <w:rFonts w:ascii="Tahoma" w:hAnsi="Tahoma" w:cs="Tahoma"/>
          <w:sz w:val="26"/>
          <w:szCs w:val="26"/>
          <w:lang w:val="da-DK"/>
        </w:rPr>
        <w:t>Tối thiểu 200g/mẫu thức ăn chăn nuôi.</w:t>
      </w:r>
    </w:p>
    <w:p w14:paraId="2F0ED332" w14:textId="24A7698A" w:rsidR="00102609" w:rsidRPr="0016410A" w:rsidRDefault="00102609" w:rsidP="00411987">
      <w:pPr>
        <w:numPr>
          <w:ilvl w:val="0"/>
          <w:numId w:val="2"/>
        </w:numPr>
        <w:tabs>
          <w:tab w:val="left" w:pos="990"/>
        </w:tabs>
        <w:spacing w:before="120" w:after="120" w:line="240" w:lineRule="auto"/>
        <w:jc w:val="both"/>
        <w:rPr>
          <w:rFonts w:ascii="Tahoma" w:hAnsi="Tahoma" w:cs="Tahoma"/>
          <w:sz w:val="26"/>
          <w:szCs w:val="26"/>
          <w:lang w:val="da-DK"/>
        </w:rPr>
      </w:pPr>
      <w:r w:rsidRPr="0016410A">
        <w:rPr>
          <w:rFonts w:ascii="Tahoma" w:hAnsi="Tahoma" w:cs="Tahoma"/>
          <w:sz w:val="26"/>
          <w:szCs w:val="26"/>
          <w:lang w:val="da-DK"/>
        </w:rPr>
        <w:t>Mẫu tôm giống (Post larvae) để xét nghiệm bệnh tối thiểu là 2g.</w:t>
      </w:r>
    </w:p>
    <w:p w14:paraId="66C8EE84" w14:textId="77777777" w:rsidR="00102609" w:rsidRPr="0016410A" w:rsidRDefault="00102609" w:rsidP="00411987">
      <w:pPr>
        <w:spacing w:before="120" w:after="120"/>
        <w:ind w:firstLine="720"/>
        <w:jc w:val="both"/>
        <w:rPr>
          <w:rFonts w:ascii="Tahoma" w:hAnsi="Tahoma" w:cs="Tahoma"/>
          <w:sz w:val="26"/>
          <w:szCs w:val="26"/>
          <w:lang w:val="da-DK"/>
        </w:rPr>
      </w:pPr>
      <w:r w:rsidRPr="0016410A">
        <w:rPr>
          <w:rFonts w:ascii="Tahoma" w:hAnsi="Tahoma" w:cs="Tahoma"/>
          <w:sz w:val="26"/>
          <w:szCs w:val="26"/>
          <w:lang w:val="da-DK"/>
        </w:rPr>
        <w:t xml:space="preserve">- </w:t>
      </w:r>
      <w:r w:rsidRPr="0016410A">
        <w:rPr>
          <w:rFonts w:ascii="Tahoma" w:hAnsi="Tahoma" w:cs="Tahoma"/>
          <w:b/>
          <w:bCs/>
          <w:i/>
          <w:sz w:val="26"/>
          <w:szCs w:val="26"/>
          <w:lang w:val="da-DK"/>
        </w:rPr>
        <w:t>Đối với mẫu phân tích các chỉ tiêu Hóa học:</w:t>
      </w:r>
      <w:r w:rsidRPr="0016410A">
        <w:rPr>
          <w:rFonts w:ascii="Tahoma" w:hAnsi="Tahoma" w:cs="Tahoma"/>
          <w:i/>
          <w:sz w:val="26"/>
          <w:szCs w:val="26"/>
          <w:lang w:val="da-DK"/>
        </w:rPr>
        <w:t xml:space="preserve"> </w:t>
      </w:r>
    </w:p>
    <w:p w14:paraId="4573377D" w14:textId="77777777" w:rsidR="00102609" w:rsidRPr="0016410A" w:rsidRDefault="00102609" w:rsidP="00411987">
      <w:pPr>
        <w:numPr>
          <w:ilvl w:val="0"/>
          <w:numId w:val="2"/>
        </w:numPr>
        <w:tabs>
          <w:tab w:val="left" w:pos="900"/>
          <w:tab w:val="left" w:pos="990"/>
        </w:tabs>
        <w:spacing w:before="120" w:after="120" w:line="240" w:lineRule="auto"/>
        <w:jc w:val="both"/>
        <w:rPr>
          <w:rFonts w:ascii="Tahoma" w:hAnsi="Tahoma" w:cs="Tahoma"/>
          <w:sz w:val="26"/>
          <w:szCs w:val="26"/>
          <w:lang w:val="da-DK"/>
        </w:rPr>
      </w:pPr>
      <w:r w:rsidRPr="0016410A">
        <w:rPr>
          <w:rFonts w:ascii="Tahoma" w:hAnsi="Tahoma" w:cs="Tahoma"/>
          <w:sz w:val="26"/>
          <w:szCs w:val="26"/>
          <w:lang w:val="da-DK"/>
        </w:rPr>
        <w:t xml:space="preserve">Tối thiểu 300g/ mẫu thực phẩm phần ăn được. </w:t>
      </w:r>
    </w:p>
    <w:p w14:paraId="702481B6" w14:textId="77777777" w:rsidR="00102609" w:rsidRPr="0016410A" w:rsidRDefault="00102609" w:rsidP="00411987">
      <w:pPr>
        <w:numPr>
          <w:ilvl w:val="0"/>
          <w:numId w:val="2"/>
        </w:numPr>
        <w:tabs>
          <w:tab w:val="left" w:pos="900"/>
          <w:tab w:val="left" w:pos="990"/>
        </w:tabs>
        <w:spacing w:before="120" w:after="120" w:line="240" w:lineRule="auto"/>
        <w:jc w:val="both"/>
        <w:rPr>
          <w:rFonts w:ascii="Tahoma" w:hAnsi="Tahoma" w:cs="Tahoma"/>
          <w:sz w:val="26"/>
          <w:szCs w:val="26"/>
          <w:lang w:val="da-DK"/>
        </w:rPr>
      </w:pPr>
      <w:r w:rsidRPr="0016410A">
        <w:rPr>
          <w:rFonts w:ascii="Tahoma" w:hAnsi="Tahoma" w:cs="Tahoma"/>
          <w:sz w:val="26"/>
          <w:szCs w:val="26"/>
          <w:lang w:val="da-DK"/>
        </w:rPr>
        <w:t>Tối thiểu 250ml nước/ chỉ tiêu</w:t>
      </w:r>
    </w:p>
    <w:p w14:paraId="43911203" w14:textId="77777777" w:rsidR="00102609" w:rsidRPr="0016410A" w:rsidRDefault="00102609" w:rsidP="00411987">
      <w:pPr>
        <w:numPr>
          <w:ilvl w:val="0"/>
          <w:numId w:val="2"/>
        </w:numPr>
        <w:tabs>
          <w:tab w:val="left" w:pos="900"/>
          <w:tab w:val="left" w:pos="990"/>
        </w:tabs>
        <w:spacing w:before="120" w:after="120" w:line="240" w:lineRule="auto"/>
        <w:jc w:val="both"/>
        <w:rPr>
          <w:rFonts w:ascii="Tahoma" w:hAnsi="Tahoma" w:cs="Tahoma"/>
          <w:sz w:val="26"/>
          <w:szCs w:val="26"/>
          <w:lang w:val="da-DK"/>
        </w:rPr>
      </w:pPr>
      <w:r w:rsidRPr="0016410A">
        <w:rPr>
          <w:rFonts w:ascii="Tahoma" w:hAnsi="Tahoma" w:cs="Tahoma"/>
          <w:sz w:val="26"/>
          <w:szCs w:val="26"/>
          <w:lang w:val="da-DK"/>
        </w:rPr>
        <w:t>Tối thiểu 250g/ mẫu thức ăn chăn nuôi.</w:t>
      </w:r>
    </w:p>
    <w:p w14:paraId="5ADAEF03" w14:textId="78944446" w:rsidR="00C21BEF" w:rsidRPr="0016410A" w:rsidRDefault="00102609" w:rsidP="00411987">
      <w:pPr>
        <w:numPr>
          <w:ilvl w:val="0"/>
          <w:numId w:val="2"/>
        </w:numPr>
        <w:tabs>
          <w:tab w:val="left" w:pos="900"/>
          <w:tab w:val="left" w:pos="990"/>
        </w:tabs>
        <w:spacing w:before="120" w:after="120" w:line="240" w:lineRule="auto"/>
        <w:jc w:val="both"/>
        <w:rPr>
          <w:rFonts w:ascii="Tahoma" w:hAnsi="Tahoma" w:cs="Tahoma"/>
          <w:sz w:val="26"/>
          <w:szCs w:val="26"/>
          <w:lang w:val="da-DK"/>
        </w:rPr>
      </w:pPr>
      <w:r w:rsidRPr="0016410A">
        <w:rPr>
          <w:rFonts w:ascii="Tahoma" w:hAnsi="Tahoma" w:cs="Tahoma"/>
          <w:sz w:val="26"/>
          <w:szCs w:val="26"/>
          <w:lang w:val="da-DK"/>
        </w:rPr>
        <w:t>Tối thiểu 1000g/mẫu thực phẩm khi kiểm tra các chỉ tiêu về hoạt độ phóng xạ, thuốc bảo vệ thực vật, độc tố vi nấm.</w:t>
      </w:r>
    </w:p>
    <w:p w14:paraId="6B0C196E" w14:textId="4F927273" w:rsidR="0016410A" w:rsidRDefault="0016410A" w:rsidP="00411987">
      <w:pPr>
        <w:numPr>
          <w:ilvl w:val="0"/>
          <w:numId w:val="2"/>
        </w:numPr>
        <w:tabs>
          <w:tab w:val="left" w:pos="900"/>
          <w:tab w:val="left" w:pos="990"/>
        </w:tabs>
        <w:spacing w:before="120" w:after="120" w:line="240" w:lineRule="auto"/>
        <w:jc w:val="both"/>
        <w:rPr>
          <w:rFonts w:ascii="Tahoma" w:hAnsi="Tahoma" w:cs="Tahoma"/>
          <w:sz w:val="26"/>
          <w:szCs w:val="26"/>
          <w:lang w:val="da-DK"/>
        </w:rPr>
      </w:pPr>
      <w:r w:rsidRPr="0016410A">
        <w:rPr>
          <w:rFonts w:ascii="Tahoma" w:hAnsi="Tahoma" w:cs="Tahoma"/>
          <w:sz w:val="26"/>
          <w:szCs w:val="26"/>
          <w:lang w:val="da-DK"/>
        </w:rPr>
        <w:t>Đối với các mẫu có giá trị kinh tế cao như yến sào, vi cá..., các mẫu đối chứng, so sánh liên phòng thì trao đổi trực tiếp với Tổ nhận mẫu hoặc phòng Kiểm nghiệm</w:t>
      </w:r>
    </w:p>
    <w:p w14:paraId="403D865C" w14:textId="5A933762" w:rsidR="00197CF2" w:rsidRPr="00197CF2" w:rsidRDefault="00197CF2" w:rsidP="00411987">
      <w:pPr>
        <w:numPr>
          <w:ilvl w:val="0"/>
          <w:numId w:val="2"/>
        </w:numPr>
        <w:tabs>
          <w:tab w:val="left" w:pos="900"/>
          <w:tab w:val="left" w:pos="990"/>
        </w:tabs>
        <w:spacing w:before="120" w:after="120" w:line="240" w:lineRule="auto"/>
        <w:jc w:val="both"/>
        <w:rPr>
          <w:rFonts w:ascii="Tahoma" w:hAnsi="Tahoma" w:cs="Tahoma"/>
          <w:sz w:val="24"/>
          <w:szCs w:val="24"/>
          <w:lang w:val="da-DK"/>
        </w:rPr>
      </w:pPr>
      <w:r w:rsidRPr="00197CF2">
        <w:rPr>
          <w:rFonts w:ascii="Tahoma" w:hAnsi="Tahoma" w:cs="Tahoma"/>
          <w:color w:val="081C36"/>
          <w:spacing w:val="3"/>
          <w:sz w:val="24"/>
          <w:szCs w:val="24"/>
          <w:shd w:val="clear" w:color="auto" w:fill="FFFFFF"/>
        </w:rPr>
        <w:t>Trường hợp</w:t>
      </w:r>
      <w:r>
        <w:rPr>
          <w:rFonts w:ascii="Tahoma" w:hAnsi="Tahoma" w:cs="Tahoma"/>
          <w:color w:val="081C36"/>
          <w:spacing w:val="3"/>
          <w:sz w:val="24"/>
          <w:szCs w:val="24"/>
          <w:shd w:val="clear" w:color="auto" w:fill="FFFFFF"/>
        </w:rPr>
        <w:t xml:space="preserve"> mẫu phân tích nhiều chỉ tiêu/nhóm chỉ tiêu</w:t>
      </w:r>
      <w:r w:rsidRPr="00197CF2">
        <w:rPr>
          <w:rFonts w:ascii="Tahoma" w:hAnsi="Tahoma" w:cs="Tahoma"/>
          <w:color w:val="081C36"/>
          <w:spacing w:val="3"/>
          <w:sz w:val="24"/>
          <w:szCs w:val="24"/>
          <w:shd w:val="clear" w:color="auto" w:fill="FFFFFF"/>
        </w:rPr>
        <w:t xml:space="preserve">, khách hàng vui lòng liên hệ với </w:t>
      </w:r>
      <w:r w:rsidR="00C739B5">
        <w:rPr>
          <w:rFonts w:ascii="Tahoma" w:hAnsi="Tahoma" w:cs="Tahoma"/>
          <w:color w:val="081C36"/>
          <w:spacing w:val="3"/>
          <w:sz w:val="24"/>
          <w:szCs w:val="24"/>
          <w:shd w:val="clear" w:color="auto" w:fill="FFFFFF"/>
        </w:rPr>
        <w:t>Tổ</w:t>
      </w:r>
      <w:r w:rsidRPr="00197CF2">
        <w:rPr>
          <w:rFonts w:ascii="Tahoma" w:hAnsi="Tahoma" w:cs="Tahoma"/>
          <w:color w:val="081C36"/>
          <w:spacing w:val="3"/>
          <w:sz w:val="24"/>
          <w:szCs w:val="24"/>
          <w:shd w:val="clear" w:color="auto" w:fill="FFFFFF"/>
        </w:rPr>
        <w:t xml:space="preserve"> Nhận mẫu để có thông tin chính xác về lượng mẫu cần thiết cho việc thử nghiệm</w:t>
      </w:r>
      <w:r>
        <w:rPr>
          <w:rFonts w:ascii="Tahoma" w:hAnsi="Tahoma" w:cs="Tahoma"/>
          <w:color w:val="081C36"/>
          <w:spacing w:val="3"/>
          <w:sz w:val="24"/>
          <w:szCs w:val="24"/>
          <w:shd w:val="clear" w:color="auto" w:fill="FFFFFF"/>
        </w:rPr>
        <w:t>.</w:t>
      </w:r>
    </w:p>
    <w:p w14:paraId="310BD227" w14:textId="77777777" w:rsidR="00B24760" w:rsidRPr="0016410A" w:rsidRDefault="00B24760" w:rsidP="00411987">
      <w:pPr>
        <w:pStyle w:val="BodyText"/>
        <w:numPr>
          <w:ilvl w:val="0"/>
          <w:numId w:val="6"/>
        </w:numPr>
        <w:spacing w:before="120" w:after="120" w:line="300" w:lineRule="exact"/>
        <w:rPr>
          <w:rFonts w:ascii="Tahoma" w:hAnsi="Tahoma" w:cs="Tahoma"/>
          <w:sz w:val="26"/>
          <w:szCs w:val="26"/>
        </w:rPr>
      </w:pPr>
      <w:r w:rsidRPr="0016410A">
        <w:rPr>
          <w:rFonts w:ascii="Tahoma" w:hAnsi="Tahoma" w:cs="Tahoma"/>
          <w:sz w:val="26"/>
          <w:szCs w:val="26"/>
        </w:rPr>
        <w:t xml:space="preserve">Điều kiện bảo quản </w:t>
      </w:r>
    </w:p>
    <w:p w14:paraId="2D8A00CE" w14:textId="77777777" w:rsidR="00B24760" w:rsidRPr="0016410A" w:rsidRDefault="00B24760" w:rsidP="00411987">
      <w:pPr>
        <w:pStyle w:val="ListParagraph"/>
        <w:spacing w:before="120" w:after="120" w:line="300" w:lineRule="exact"/>
        <w:ind w:left="1080"/>
        <w:jc w:val="both"/>
        <w:rPr>
          <w:rFonts w:ascii="Tahoma" w:hAnsi="Tahoma" w:cs="Tahoma"/>
          <w:b/>
          <w:sz w:val="26"/>
          <w:szCs w:val="26"/>
        </w:rPr>
      </w:pPr>
      <w:r w:rsidRPr="0016410A">
        <w:rPr>
          <w:rFonts w:ascii="Tahoma" w:hAnsi="Tahoma" w:cs="Tahoma"/>
          <w:b/>
          <w:sz w:val="26"/>
          <w:szCs w:val="26"/>
        </w:rPr>
        <w:t>- Mẫu kiểm Vi sinh</w:t>
      </w:r>
    </w:p>
    <w:p w14:paraId="224DA220" w14:textId="351C1742" w:rsidR="00B24760" w:rsidRPr="0016410A" w:rsidRDefault="00B24760" w:rsidP="00411987">
      <w:pPr>
        <w:pStyle w:val="ListParagraph"/>
        <w:spacing w:before="120" w:after="120" w:line="300" w:lineRule="exact"/>
        <w:ind w:left="1080"/>
        <w:jc w:val="both"/>
        <w:rPr>
          <w:rFonts w:ascii="Tahoma" w:hAnsi="Tahoma" w:cs="Tahoma"/>
          <w:b/>
          <w:sz w:val="26"/>
          <w:szCs w:val="26"/>
        </w:rPr>
      </w:pPr>
      <w:r w:rsidRPr="0016410A">
        <w:rPr>
          <w:rFonts w:ascii="Tahoma" w:hAnsi="Tahoma" w:cs="Tahoma"/>
          <w:b/>
          <w:sz w:val="26"/>
          <w:szCs w:val="26"/>
        </w:rPr>
        <w:t>+</w:t>
      </w:r>
      <w:r w:rsidR="0016410A" w:rsidRPr="0016410A">
        <w:rPr>
          <w:rFonts w:ascii="Tahoma" w:hAnsi="Tahoma" w:cs="Tahoma"/>
          <w:b/>
          <w:sz w:val="26"/>
          <w:szCs w:val="26"/>
        </w:rPr>
        <w:t xml:space="preserve"> </w:t>
      </w:r>
      <w:r w:rsidRPr="0016410A">
        <w:rPr>
          <w:rFonts w:ascii="Tahoma" w:hAnsi="Tahoma" w:cs="Tahoma"/>
          <w:sz w:val="26"/>
          <w:szCs w:val="26"/>
          <w:lang w:val="da-DK"/>
        </w:rPr>
        <w:t>Mẫu tươi, mẫu ướp đá, mẫu nước, mẫu vệ sinh công nghiệp: bảo quản lạnh, ướp đá trong thùng cách nhiệt, thời gian vận chuyển không quá 5 giờ.</w:t>
      </w:r>
    </w:p>
    <w:p w14:paraId="17515D73" w14:textId="77777777" w:rsidR="00B24760" w:rsidRPr="0016410A" w:rsidRDefault="00B24760" w:rsidP="00411987">
      <w:pPr>
        <w:pStyle w:val="ListParagraph"/>
        <w:spacing w:before="120" w:after="120" w:line="300" w:lineRule="exact"/>
        <w:ind w:left="1080"/>
        <w:jc w:val="both"/>
        <w:rPr>
          <w:rFonts w:ascii="Tahoma" w:hAnsi="Tahoma" w:cs="Tahoma"/>
          <w:bCs/>
          <w:sz w:val="26"/>
          <w:szCs w:val="26"/>
        </w:rPr>
      </w:pPr>
      <w:r w:rsidRPr="0016410A">
        <w:rPr>
          <w:rFonts w:ascii="Tahoma" w:hAnsi="Tahoma" w:cs="Tahoma"/>
          <w:bCs/>
          <w:sz w:val="26"/>
          <w:szCs w:val="26"/>
        </w:rPr>
        <w:t>+ Mẫu tươi, mẫu ướp đá: được bao gói kín, bảo quản lạnh (ướp đá) trong suốt thời gian vận chuyển bằng dụng cụ chứa cách nhiệt. Mẫu thử nghiệm không tiếp xúc trực tiếp với đá.</w:t>
      </w:r>
    </w:p>
    <w:p w14:paraId="277AC49E" w14:textId="77777777" w:rsidR="00B24760" w:rsidRPr="0016410A" w:rsidRDefault="00B24760" w:rsidP="00411987">
      <w:pPr>
        <w:pStyle w:val="ListParagraph"/>
        <w:spacing w:before="120" w:after="120" w:line="300" w:lineRule="exact"/>
        <w:ind w:left="1080"/>
        <w:jc w:val="both"/>
        <w:rPr>
          <w:rFonts w:ascii="Tahoma" w:hAnsi="Tahoma" w:cs="Tahoma"/>
          <w:bCs/>
          <w:sz w:val="26"/>
          <w:szCs w:val="26"/>
        </w:rPr>
      </w:pPr>
      <w:r w:rsidRPr="0016410A">
        <w:rPr>
          <w:rFonts w:ascii="Tahoma" w:hAnsi="Tahoma" w:cs="Tahoma"/>
          <w:bCs/>
          <w:sz w:val="26"/>
          <w:szCs w:val="26"/>
        </w:rPr>
        <w:t>+ Mẫu nước: đựng trong chai kín hoặc bao PE làm kín miệng và bảo quản trong dụng cụ chứa cách nhiệt.</w:t>
      </w:r>
    </w:p>
    <w:p w14:paraId="2BD5B1F3" w14:textId="77777777" w:rsidR="00B24760" w:rsidRPr="0016410A" w:rsidRDefault="00B24760" w:rsidP="00411987">
      <w:pPr>
        <w:pStyle w:val="ListParagraph"/>
        <w:spacing w:before="120" w:after="120" w:line="300" w:lineRule="exact"/>
        <w:ind w:left="1080"/>
        <w:jc w:val="both"/>
        <w:rPr>
          <w:rFonts w:ascii="Tahoma" w:hAnsi="Tahoma" w:cs="Tahoma"/>
          <w:bCs/>
          <w:sz w:val="26"/>
          <w:szCs w:val="26"/>
        </w:rPr>
      </w:pPr>
      <w:r w:rsidRPr="0016410A">
        <w:rPr>
          <w:rFonts w:ascii="Tahoma" w:hAnsi="Tahoma" w:cs="Tahoma"/>
          <w:bCs/>
          <w:sz w:val="26"/>
          <w:szCs w:val="26"/>
        </w:rPr>
        <w:t>+ Mẫu tăm bông (mẫu vệ sinh công nghiệp): phải chứa trong ống nghiệm vô trùng và bảo quản trong dụng cụ chứa cách nhiệt.</w:t>
      </w:r>
    </w:p>
    <w:p w14:paraId="401874DE" w14:textId="77777777" w:rsidR="00B24760" w:rsidRPr="0016410A" w:rsidRDefault="00B24760" w:rsidP="00411987">
      <w:pPr>
        <w:pStyle w:val="ListParagraph"/>
        <w:spacing w:before="120" w:after="120" w:line="300" w:lineRule="exact"/>
        <w:ind w:left="1080"/>
        <w:jc w:val="both"/>
        <w:rPr>
          <w:rFonts w:ascii="Tahoma" w:hAnsi="Tahoma" w:cs="Tahoma"/>
          <w:bCs/>
          <w:sz w:val="26"/>
          <w:szCs w:val="26"/>
        </w:rPr>
      </w:pPr>
      <w:r w:rsidRPr="0016410A">
        <w:rPr>
          <w:rFonts w:ascii="Tahoma" w:hAnsi="Tahoma" w:cs="Tahoma"/>
          <w:bCs/>
          <w:sz w:val="26"/>
          <w:szCs w:val="26"/>
        </w:rPr>
        <w:t>+ Mẫu đông lạnh: phải được bảo quản nguyên vẹn về hình khối, tránh làm rách bao bì và làm tan đá một phần hay bị dập nát, bảo quản lạnh (ướp đá) trong suốt thời gian vận chuyển bằng dụng cụ chứa cách nhiệt, thời gian vận chuyển không quá 5 giờ.</w:t>
      </w:r>
    </w:p>
    <w:p w14:paraId="05484E54" w14:textId="77777777" w:rsidR="00B24760" w:rsidRPr="0016410A" w:rsidRDefault="00B24760" w:rsidP="00411987">
      <w:pPr>
        <w:pStyle w:val="ListParagraph"/>
        <w:spacing w:before="120" w:after="120" w:line="300" w:lineRule="exact"/>
        <w:ind w:left="1080"/>
        <w:jc w:val="both"/>
        <w:rPr>
          <w:rFonts w:ascii="Tahoma" w:hAnsi="Tahoma" w:cs="Tahoma"/>
          <w:bCs/>
          <w:sz w:val="26"/>
          <w:szCs w:val="26"/>
        </w:rPr>
      </w:pPr>
      <w:r w:rsidRPr="0016410A">
        <w:rPr>
          <w:rFonts w:ascii="Tahoma" w:hAnsi="Tahoma" w:cs="Tahoma"/>
          <w:bCs/>
          <w:sz w:val="26"/>
          <w:szCs w:val="26"/>
        </w:rPr>
        <w:t xml:space="preserve">+ Mẫu dạng khô, mắm, mẫu đồ hộp: nguyên vẹn, không biến dạng về mặt cơ học. Bảo quản ở nhiệt độ phòng, thời gian vận chuyển không quá 48 giờ.  </w:t>
      </w:r>
    </w:p>
    <w:p w14:paraId="41F1B2A6" w14:textId="77777777" w:rsidR="00B24760" w:rsidRPr="0016410A" w:rsidRDefault="00B24760" w:rsidP="00411987">
      <w:pPr>
        <w:pStyle w:val="ListParagraph"/>
        <w:spacing w:before="120" w:after="120" w:line="300" w:lineRule="exact"/>
        <w:ind w:left="1080"/>
        <w:jc w:val="both"/>
        <w:rPr>
          <w:rFonts w:ascii="Tahoma" w:hAnsi="Tahoma" w:cs="Tahoma"/>
          <w:bCs/>
          <w:sz w:val="26"/>
          <w:szCs w:val="26"/>
        </w:rPr>
      </w:pPr>
      <w:r w:rsidRPr="0016410A">
        <w:rPr>
          <w:rFonts w:ascii="Tahoma" w:hAnsi="Tahoma" w:cs="Tahoma"/>
          <w:bCs/>
          <w:sz w:val="26"/>
          <w:szCs w:val="26"/>
        </w:rPr>
        <w:t xml:space="preserve">- </w:t>
      </w:r>
      <w:r w:rsidRPr="0016410A">
        <w:rPr>
          <w:rFonts w:ascii="Tahoma" w:hAnsi="Tahoma" w:cs="Tahoma"/>
          <w:b/>
          <w:sz w:val="26"/>
          <w:szCs w:val="26"/>
        </w:rPr>
        <w:t>Mẫu xét nghiệm bệnh thủy sản</w:t>
      </w:r>
    </w:p>
    <w:p w14:paraId="705F64BE" w14:textId="77777777" w:rsidR="00B24760" w:rsidRPr="0016410A" w:rsidRDefault="00B24760" w:rsidP="00411987">
      <w:pPr>
        <w:pStyle w:val="ListParagraph"/>
        <w:spacing w:before="120" w:after="120" w:line="300" w:lineRule="exact"/>
        <w:ind w:left="1080"/>
        <w:jc w:val="both"/>
        <w:rPr>
          <w:rFonts w:ascii="Tahoma" w:hAnsi="Tahoma" w:cs="Tahoma"/>
          <w:bCs/>
          <w:sz w:val="26"/>
          <w:szCs w:val="26"/>
        </w:rPr>
      </w:pPr>
      <w:r w:rsidRPr="0016410A">
        <w:rPr>
          <w:rFonts w:ascii="Tahoma" w:hAnsi="Tahoma" w:cs="Tahoma"/>
          <w:bCs/>
          <w:sz w:val="26"/>
          <w:szCs w:val="26"/>
        </w:rPr>
        <w:t>+ Mẫu tươi, ướp đá, đông lạnh được bảo quản như mẫu kiểm Vi sinh.</w:t>
      </w:r>
    </w:p>
    <w:p w14:paraId="16A8B015" w14:textId="77777777" w:rsidR="00B24760" w:rsidRPr="0016410A" w:rsidRDefault="00B24760" w:rsidP="00411987">
      <w:pPr>
        <w:pStyle w:val="ListParagraph"/>
        <w:spacing w:before="120" w:after="120" w:line="300" w:lineRule="exact"/>
        <w:ind w:left="1080"/>
        <w:jc w:val="both"/>
        <w:rPr>
          <w:rFonts w:ascii="Tahoma" w:hAnsi="Tahoma" w:cs="Tahoma"/>
          <w:bCs/>
          <w:sz w:val="26"/>
          <w:szCs w:val="26"/>
        </w:rPr>
      </w:pPr>
      <w:r w:rsidRPr="0016410A">
        <w:rPr>
          <w:rFonts w:ascii="Tahoma" w:hAnsi="Tahoma" w:cs="Tahoma"/>
          <w:bCs/>
          <w:sz w:val="26"/>
          <w:szCs w:val="26"/>
        </w:rPr>
        <w:t>+ Mẫu sống phải được vận chuyển trong điều kiện đủ oxy.</w:t>
      </w:r>
    </w:p>
    <w:p w14:paraId="6077CE33" w14:textId="77777777" w:rsidR="00B24760" w:rsidRPr="0016410A" w:rsidRDefault="00B24760" w:rsidP="00411987">
      <w:pPr>
        <w:pStyle w:val="ListParagraph"/>
        <w:spacing w:before="120" w:after="120" w:line="300" w:lineRule="exact"/>
        <w:ind w:left="1080"/>
        <w:jc w:val="both"/>
        <w:rPr>
          <w:rFonts w:ascii="Tahoma" w:hAnsi="Tahoma" w:cs="Tahoma"/>
          <w:b/>
          <w:sz w:val="26"/>
          <w:szCs w:val="26"/>
        </w:rPr>
      </w:pPr>
      <w:r w:rsidRPr="0016410A">
        <w:rPr>
          <w:rFonts w:ascii="Tahoma" w:hAnsi="Tahoma" w:cs="Tahoma"/>
          <w:b/>
          <w:sz w:val="26"/>
          <w:szCs w:val="26"/>
        </w:rPr>
        <w:t>- Mẫu Hóa học</w:t>
      </w:r>
    </w:p>
    <w:p w14:paraId="6F2E59AF" w14:textId="77777777" w:rsidR="00B24760" w:rsidRPr="0016410A" w:rsidRDefault="00B24760" w:rsidP="00411987">
      <w:pPr>
        <w:pStyle w:val="ListParagraph"/>
        <w:spacing w:before="120" w:after="120" w:line="300" w:lineRule="exact"/>
        <w:ind w:left="1080"/>
        <w:jc w:val="both"/>
        <w:rPr>
          <w:rFonts w:ascii="Tahoma" w:hAnsi="Tahoma" w:cs="Tahoma"/>
          <w:bCs/>
          <w:sz w:val="26"/>
          <w:szCs w:val="26"/>
        </w:rPr>
      </w:pPr>
      <w:r w:rsidRPr="0016410A">
        <w:rPr>
          <w:rFonts w:ascii="Tahoma" w:hAnsi="Tahoma" w:cs="Tahoma"/>
          <w:bCs/>
          <w:sz w:val="26"/>
          <w:szCs w:val="26"/>
        </w:rPr>
        <w:t>+ Mẫu dạng tươi ướp đá, khô, đông lạnh được bảo quản đúng nguyên trạng, sạch sẽ.</w:t>
      </w:r>
    </w:p>
    <w:p w14:paraId="1B088610" w14:textId="26FA69EA" w:rsidR="00B24760" w:rsidRPr="0016410A" w:rsidRDefault="00B24760" w:rsidP="00411987">
      <w:pPr>
        <w:pStyle w:val="ListParagraph"/>
        <w:spacing w:before="120" w:after="120" w:line="300" w:lineRule="exact"/>
        <w:ind w:left="1080"/>
        <w:jc w:val="both"/>
        <w:rPr>
          <w:rFonts w:ascii="Tahoma" w:hAnsi="Tahoma" w:cs="Tahoma"/>
          <w:bCs/>
          <w:sz w:val="26"/>
          <w:szCs w:val="26"/>
        </w:rPr>
      </w:pPr>
      <w:r w:rsidRPr="0016410A">
        <w:rPr>
          <w:rFonts w:ascii="Tahoma" w:hAnsi="Tahoma" w:cs="Tahoma"/>
          <w:bCs/>
          <w:sz w:val="26"/>
          <w:szCs w:val="26"/>
        </w:rPr>
        <w:lastRenderedPageBreak/>
        <w:t xml:space="preserve">+ Mẫu dạng lỏng phải được chứa trong chai, lọ sạch, không được chứa trong các bao PE. </w:t>
      </w:r>
    </w:p>
    <w:p w14:paraId="48EE480B" w14:textId="77777777" w:rsidR="00C21BEF" w:rsidRPr="0016410A" w:rsidRDefault="00C21BEF" w:rsidP="00411987">
      <w:pPr>
        <w:pStyle w:val="ListParagraph"/>
        <w:numPr>
          <w:ilvl w:val="0"/>
          <w:numId w:val="1"/>
        </w:numPr>
        <w:ind w:left="90" w:firstLine="0"/>
        <w:jc w:val="both"/>
        <w:rPr>
          <w:rFonts w:ascii="Tahoma" w:hAnsi="Tahoma" w:cs="Tahoma"/>
          <w:b/>
          <w:bCs/>
          <w:sz w:val="24"/>
          <w:szCs w:val="24"/>
        </w:rPr>
      </w:pPr>
      <w:r w:rsidRPr="0016410A">
        <w:rPr>
          <w:rFonts w:ascii="Tahoma" w:hAnsi="Tahoma" w:cs="Tahoma"/>
          <w:b/>
          <w:bCs/>
          <w:sz w:val="24"/>
          <w:szCs w:val="24"/>
        </w:rPr>
        <w:t>Về thời gian gửi mẫu</w:t>
      </w:r>
    </w:p>
    <w:p w14:paraId="784E9866" w14:textId="77777777" w:rsidR="00C21BEF" w:rsidRPr="0016410A" w:rsidRDefault="00C21BEF" w:rsidP="00411987">
      <w:pPr>
        <w:pStyle w:val="ListParagraph"/>
        <w:ind w:left="90" w:firstLine="630"/>
        <w:jc w:val="both"/>
        <w:rPr>
          <w:rFonts w:ascii="Tahoma" w:hAnsi="Tahoma" w:cs="Tahoma"/>
          <w:sz w:val="24"/>
          <w:szCs w:val="24"/>
        </w:rPr>
      </w:pPr>
      <w:r w:rsidRPr="0016410A">
        <w:rPr>
          <w:rFonts w:ascii="Tahoma" w:hAnsi="Tahoma" w:cs="Tahoma"/>
          <w:sz w:val="24"/>
          <w:szCs w:val="24"/>
        </w:rPr>
        <w:t>Khách hàng gửi mẫu giờ hành chính các ngày trong tuần từ thứ 2 đến thứ 6</w:t>
      </w:r>
    </w:p>
    <w:p w14:paraId="7A39690D" w14:textId="77777777" w:rsidR="00C21BEF" w:rsidRPr="0016410A" w:rsidRDefault="00C21BEF" w:rsidP="00411987">
      <w:pPr>
        <w:pStyle w:val="ListParagraph"/>
        <w:numPr>
          <w:ilvl w:val="0"/>
          <w:numId w:val="2"/>
        </w:numPr>
        <w:jc w:val="both"/>
        <w:rPr>
          <w:rFonts w:ascii="Tahoma" w:hAnsi="Tahoma" w:cs="Tahoma"/>
          <w:sz w:val="24"/>
          <w:szCs w:val="24"/>
        </w:rPr>
      </w:pPr>
      <w:r w:rsidRPr="0016410A">
        <w:rPr>
          <w:rFonts w:ascii="Tahoma" w:hAnsi="Tahoma" w:cs="Tahoma"/>
          <w:sz w:val="24"/>
          <w:szCs w:val="24"/>
        </w:rPr>
        <w:t>Mẫu gửi sau 14 giờ tại cơ sở 91 Hải Thượng Lãn Ông – Quận 5 sẽ được lưu mẫu và chuyển sang ngày tiếp theo phân tích.</w:t>
      </w:r>
    </w:p>
    <w:p w14:paraId="07801C6D" w14:textId="77777777" w:rsidR="00C21BEF" w:rsidRPr="0016410A" w:rsidRDefault="00C21BEF" w:rsidP="00411987">
      <w:pPr>
        <w:pStyle w:val="ListParagraph"/>
        <w:numPr>
          <w:ilvl w:val="0"/>
          <w:numId w:val="2"/>
        </w:numPr>
        <w:jc w:val="both"/>
        <w:rPr>
          <w:rFonts w:ascii="Tahoma" w:hAnsi="Tahoma" w:cs="Tahoma"/>
          <w:sz w:val="24"/>
          <w:szCs w:val="24"/>
        </w:rPr>
      </w:pPr>
      <w:r w:rsidRPr="0016410A">
        <w:rPr>
          <w:rFonts w:ascii="Tahoma" w:hAnsi="Tahoma" w:cs="Tahoma"/>
          <w:sz w:val="24"/>
          <w:szCs w:val="24"/>
        </w:rPr>
        <w:t>Mẫu gửi sau 16 giờ tại cở sở 271 Tô Ngọc Vân – TP Thủ Đức sẽ được lưu mẫu và chuyển sang ngày tiếp theo phân tích.</w:t>
      </w:r>
    </w:p>
    <w:p w14:paraId="58CF2915" w14:textId="3C34293E" w:rsidR="00C21BEF" w:rsidRDefault="00C21BEF" w:rsidP="00411987">
      <w:pPr>
        <w:pStyle w:val="ListParagraph"/>
        <w:numPr>
          <w:ilvl w:val="0"/>
          <w:numId w:val="2"/>
        </w:numPr>
        <w:jc w:val="both"/>
        <w:rPr>
          <w:rFonts w:ascii="Tahoma" w:hAnsi="Tahoma" w:cs="Tahoma"/>
          <w:sz w:val="24"/>
          <w:szCs w:val="24"/>
        </w:rPr>
      </w:pPr>
      <w:r w:rsidRPr="0016410A">
        <w:rPr>
          <w:rFonts w:ascii="Tahoma" w:hAnsi="Tahoma" w:cs="Tahoma"/>
          <w:sz w:val="24"/>
          <w:szCs w:val="24"/>
        </w:rPr>
        <w:t>Trường hợp chiều ngày thứ 6 sau khung giờ trên tại 02 cơ sở không nhận mẫu VSCN và mẫu nước.</w:t>
      </w:r>
    </w:p>
    <w:p w14:paraId="381EFAC1" w14:textId="743A9F6B" w:rsidR="0016410A" w:rsidRPr="00AD3E10" w:rsidRDefault="0016410A" w:rsidP="00411987">
      <w:pPr>
        <w:pStyle w:val="ListParagraph"/>
        <w:numPr>
          <w:ilvl w:val="0"/>
          <w:numId w:val="1"/>
        </w:numPr>
        <w:ind w:left="90" w:firstLine="0"/>
        <w:jc w:val="both"/>
        <w:rPr>
          <w:rFonts w:ascii="Tahoma" w:hAnsi="Tahoma" w:cs="Tahoma"/>
          <w:b/>
          <w:bCs/>
          <w:sz w:val="24"/>
          <w:szCs w:val="24"/>
        </w:rPr>
      </w:pPr>
      <w:r w:rsidRPr="00AD3E10">
        <w:rPr>
          <w:rFonts w:ascii="Tahoma" w:hAnsi="Tahoma" w:cs="Tahoma"/>
          <w:b/>
          <w:bCs/>
          <w:sz w:val="24"/>
          <w:szCs w:val="24"/>
        </w:rPr>
        <w:t xml:space="preserve">Thời gian </w:t>
      </w:r>
      <w:r w:rsidR="00B90659" w:rsidRPr="00AD3E10">
        <w:rPr>
          <w:rFonts w:ascii="Tahoma" w:hAnsi="Tahoma" w:cs="Tahoma"/>
          <w:b/>
          <w:bCs/>
          <w:sz w:val="24"/>
          <w:szCs w:val="24"/>
        </w:rPr>
        <w:t>phân tích mẫu</w:t>
      </w:r>
    </w:p>
    <w:p w14:paraId="01BDCD1D" w14:textId="40FB3BD2" w:rsidR="00B90659" w:rsidRPr="00B90659" w:rsidRDefault="00B90659" w:rsidP="00411987">
      <w:pPr>
        <w:pStyle w:val="ListParagraph"/>
        <w:numPr>
          <w:ilvl w:val="0"/>
          <w:numId w:val="2"/>
        </w:numPr>
        <w:jc w:val="both"/>
        <w:rPr>
          <w:rFonts w:ascii="Tahoma" w:hAnsi="Tahoma" w:cs="Tahoma"/>
          <w:sz w:val="24"/>
          <w:szCs w:val="24"/>
        </w:rPr>
      </w:pPr>
      <w:r w:rsidRPr="00B90659">
        <w:rPr>
          <w:rFonts w:ascii="Tahoma" w:hAnsi="Tahoma" w:cs="Tahoma"/>
          <w:color w:val="000000"/>
          <w:sz w:val="24"/>
          <w:szCs w:val="24"/>
          <w:shd w:val="clear" w:color="auto" w:fill="FFFFFF"/>
        </w:rPr>
        <w:t xml:space="preserve">Mẫu thông thường: 03-05 ngày </w:t>
      </w:r>
    </w:p>
    <w:p w14:paraId="595D4A23" w14:textId="0076509C" w:rsidR="00B90659" w:rsidRPr="00B90659" w:rsidRDefault="00B90659" w:rsidP="00411987">
      <w:pPr>
        <w:pStyle w:val="ListParagraph"/>
        <w:numPr>
          <w:ilvl w:val="0"/>
          <w:numId w:val="2"/>
        </w:numPr>
        <w:jc w:val="both"/>
        <w:rPr>
          <w:rFonts w:ascii="Tahoma" w:hAnsi="Tahoma" w:cs="Tahoma"/>
          <w:sz w:val="24"/>
          <w:szCs w:val="24"/>
        </w:rPr>
      </w:pPr>
      <w:r w:rsidRPr="00B90659">
        <w:rPr>
          <w:rFonts w:ascii="Tahoma" w:hAnsi="Tahoma" w:cs="Tahoma"/>
          <w:color w:val="000000"/>
          <w:sz w:val="24"/>
          <w:szCs w:val="24"/>
          <w:shd w:val="clear" w:color="auto" w:fill="FFFFFF"/>
        </w:rPr>
        <w:t>Mẫu có yêu cầu thực hiện nhanh: 24h hoặc 48h (tùy thuộc vào chỉ tiêu và phương pháp)</w:t>
      </w:r>
    </w:p>
    <w:p w14:paraId="30F720C0" w14:textId="2A97498B" w:rsidR="00B90659" w:rsidRDefault="00B90659" w:rsidP="00411987">
      <w:pPr>
        <w:pStyle w:val="ListParagraph"/>
        <w:jc w:val="both"/>
        <w:rPr>
          <w:rFonts w:ascii="Tahoma" w:hAnsi="Tahoma" w:cs="Tahoma"/>
          <w:sz w:val="24"/>
          <w:szCs w:val="24"/>
        </w:rPr>
      </w:pPr>
      <w:r w:rsidRPr="00B90659">
        <w:rPr>
          <w:rFonts w:ascii="Tahoma" w:hAnsi="Tahoma" w:cs="Tahoma"/>
          <w:sz w:val="24"/>
          <w:szCs w:val="24"/>
        </w:rPr>
        <w:t>Khách hàng tham khảo “Thông báo danh mục và thời gian phân tích các chỉ tiêu Sinh học và Hóa học” để biết thêm thông tin thời gian phân tích</w:t>
      </w:r>
      <w:r>
        <w:rPr>
          <w:rFonts w:ascii="Tahoma" w:hAnsi="Tahoma" w:cs="Tahoma"/>
          <w:sz w:val="24"/>
          <w:szCs w:val="24"/>
        </w:rPr>
        <w:t>.</w:t>
      </w:r>
    </w:p>
    <w:p w14:paraId="08ED2447" w14:textId="2F497607" w:rsidR="0072480C" w:rsidRPr="0072480C" w:rsidRDefault="0072480C" w:rsidP="00411987">
      <w:pPr>
        <w:pStyle w:val="ListParagraph"/>
        <w:numPr>
          <w:ilvl w:val="0"/>
          <w:numId w:val="1"/>
        </w:numPr>
        <w:ind w:left="90" w:firstLine="0"/>
        <w:jc w:val="both"/>
        <w:rPr>
          <w:rFonts w:ascii="Tahoma" w:hAnsi="Tahoma" w:cs="Tahoma"/>
          <w:b/>
          <w:bCs/>
          <w:sz w:val="24"/>
          <w:szCs w:val="24"/>
        </w:rPr>
      </w:pPr>
      <w:r w:rsidRPr="0072480C">
        <w:rPr>
          <w:rFonts w:ascii="Tahoma" w:hAnsi="Tahoma" w:cs="Tahoma"/>
          <w:b/>
          <w:bCs/>
          <w:sz w:val="24"/>
          <w:szCs w:val="24"/>
        </w:rPr>
        <w:t>Bổ sung và thay đổi chỉ tiêu thử nghiệm</w:t>
      </w:r>
    </w:p>
    <w:p w14:paraId="3041ABF5" w14:textId="66F33FBF" w:rsidR="0072480C" w:rsidRDefault="0072480C" w:rsidP="00411987">
      <w:pPr>
        <w:pStyle w:val="ListParagraph"/>
        <w:numPr>
          <w:ilvl w:val="0"/>
          <w:numId w:val="2"/>
        </w:numPr>
        <w:jc w:val="both"/>
        <w:rPr>
          <w:rFonts w:ascii="Tahoma" w:hAnsi="Tahoma" w:cs="Tahoma"/>
          <w:sz w:val="24"/>
          <w:szCs w:val="24"/>
        </w:rPr>
      </w:pPr>
      <w:r>
        <w:rPr>
          <w:rFonts w:ascii="Tahoma" w:hAnsi="Tahoma" w:cs="Tahoma"/>
          <w:sz w:val="24"/>
          <w:szCs w:val="24"/>
        </w:rPr>
        <w:t>Đối với mẫu vi sinh: sau khi mẫu đã chuyển vào phòng kiểm nghiệm sẽ không thể bổ sung hoặc thay đổi chỉ tiêu thử nghiệm.</w:t>
      </w:r>
    </w:p>
    <w:p w14:paraId="54653940" w14:textId="4DDB08F3" w:rsidR="0072480C" w:rsidRDefault="0072480C" w:rsidP="00411987">
      <w:pPr>
        <w:pStyle w:val="ListParagraph"/>
        <w:numPr>
          <w:ilvl w:val="0"/>
          <w:numId w:val="2"/>
        </w:numPr>
        <w:jc w:val="both"/>
        <w:rPr>
          <w:rFonts w:ascii="Tahoma" w:hAnsi="Tahoma" w:cs="Tahoma"/>
          <w:sz w:val="24"/>
          <w:szCs w:val="24"/>
        </w:rPr>
      </w:pPr>
      <w:r>
        <w:rPr>
          <w:rFonts w:ascii="Tahoma" w:hAnsi="Tahoma" w:cs="Tahoma"/>
          <w:sz w:val="24"/>
          <w:szCs w:val="24"/>
        </w:rPr>
        <w:t>Đối với mẫu hóa học: Khách hàng liên hệ Tổ Nhận mẫu để trao đổi và hướng dẫn.</w:t>
      </w:r>
    </w:p>
    <w:p w14:paraId="3AB5BFFB" w14:textId="427DA70A" w:rsidR="009E3BF1" w:rsidRPr="00AD3E10" w:rsidRDefault="009E3BF1" w:rsidP="00411987">
      <w:pPr>
        <w:pStyle w:val="ListParagraph"/>
        <w:numPr>
          <w:ilvl w:val="0"/>
          <w:numId w:val="1"/>
        </w:numPr>
        <w:ind w:left="90" w:firstLine="0"/>
        <w:jc w:val="both"/>
        <w:rPr>
          <w:rFonts w:ascii="Tahoma" w:hAnsi="Tahoma" w:cs="Tahoma"/>
          <w:b/>
          <w:bCs/>
          <w:sz w:val="24"/>
          <w:szCs w:val="24"/>
        </w:rPr>
      </w:pPr>
      <w:r w:rsidRPr="00AD3E10">
        <w:rPr>
          <w:rFonts w:ascii="Tahoma" w:hAnsi="Tahoma" w:cs="Tahoma"/>
          <w:b/>
          <w:bCs/>
          <w:sz w:val="24"/>
          <w:szCs w:val="24"/>
        </w:rPr>
        <w:t>Trả kết quả thử nghiệm</w:t>
      </w:r>
    </w:p>
    <w:p w14:paraId="697E134E" w14:textId="0CDA90E3" w:rsidR="009E3BF1" w:rsidRDefault="009E3BF1" w:rsidP="00411987">
      <w:pPr>
        <w:pStyle w:val="ListParagraph"/>
        <w:numPr>
          <w:ilvl w:val="0"/>
          <w:numId w:val="2"/>
        </w:numPr>
        <w:jc w:val="both"/>
        <w:rPr>
          <w:rFonts w:ascii="Tahoma" w:hAnsi="Tahoma" w:cs="Tahoma"/>
          <w:sz w:val="24"/>
          <w:szCs w:val="24"/>
        </w:rPr>
      </w:pPr>
      <w:r>
        <w:rPr>
          <w:rFonts w:ascii="Tahoma" w:hAnsi="Tahoma" w:cs="Tahoma"/>
          <w:sz w:val="24"/>
          <w:szCs w:val="24"/>
        </w:rPr>
        <w:t>Khách hàng</w:t>
      </w:r>
      <w:r w:rsidR="000E03A4">
        <w:rPr>
          <w:rFonts w:ascii="Tahoma" w:hAnsi="Tahoma" w:cs="Tahoma"/>
          <w:sz w:val="24"/>
          <w:szCs w:val="24"/>
        </w:rPr>
        <w:t xml:space="preserve"> đăng ký hoặc</w:t>
      </w:r>
      <w:r>
        <w:rPr>
          <w:rFonts w:ascii="Tahoma" w:hAnsi="Tahoma" w:cs="Tahoma"/>
          <w:sz w:val="24"/>
          <w:szCs w:val="24"/>
        </w:rPr>
        <w:t xml:space="preserve"> cung cấp email trên</w:t>
      </w:r>
      <w:r w:rsidR="000E03A4">
        <w:rPr>
          <w:rFonts w:ascii="Tahoma" w:hAnsi="Tahoma" w:cs="Tahoma"/>
          <w:sz w:val="24"/>
          <w:szCs w:val="24"/>
        </w:rPr>
        <w:t xml:space="preserve"> “Phiếu yêu cầu thử nghiệm” để được nhận kết quả sơ bộ</w:t>
      </w:r>
    </w:p>
    <w:p w14:paraId="3E3BBF4D" w14:textId="29205103" w:rsidR="00613249" w:rsidRPr="00613249" w:rsidRDefault="000E03A4" w:rsidP="00411987">
      <w:pPr>
        <w:pStyle w:val="ListParagraph"/>
        <w:numPr>
          <w:ilvl w:val="0"/>
          <w:numId w:val="2"/>
        </w:numPr>
        <w:jc w:val="both"/>
        <w:rPr>
          <w:rFonts w:ascii="Tahoma" w:hAnsi="Tahoma" w:cs="Tahoma"/>
          <w:sz w:val="24"/>
          <w:szCs w:val="24"/>
        </w:rPr>
      </w:pPr>
      <w:r>
        <w:rPr>
          <w:rFonts w:ascii="Tahoma" w:hAnsi="Tahoma" w:cs="Tahoma"/>
          <w:sz w:val="24"/>
          <w:szCs w:val="24"/>
        </w:rPr>
        <w:t xml:space="preserve">Thực hiện trả kết quả bản in đóng mộc trực tiếp tại Trung tâm hoặc đăng ký/yêu cầu trên “Phiếu yêu cầu thử nghiệm” (phí gửi thư kết quả </w:t>
      </w:r>
      <w:r w:rsidR="00613249">
        <w:rPr>
          <w:rFonts w:ascii="Tahoma" w:hAnsi="Tahoma" w:cs="Tahoma"/>
          <w:sz w:val="24"/>
          <w:szCs w:val="24"/>
        </w:rPr>
        <w:t xml:space="preserve">Khách hàng </w:t>
      </w:r>
      <w:r>
        <w:rPr>
          <w:rFonts w:ascii="Tahoma" w:hAnsi="Tahoma" w:cs="Tahoma"/>
          <w:sz w:val="24"/>
          <w:szCs w:val="24"/>
        </w:rPr>
        <w:t>chịu phí)</w:t>
      </w:r>
    </w:p>
    <w:p w14:paraId="63202B70" w14:textId="63A3F46F" w:rsidR="000E03A4" w:rsidRPr="00AD3E10" w:rsidRDefault="000E03A4" w:rsidP="00411987">
      <w:pPr>
        <w:pStyle w:val="ListParagraph"/>
        <w:numPr>
          <w:ilvl w:val="0"/>
          <w:numId w:val="1"/>
        </w:numPr>
        <w:jc w:val="both"/>
        <w:rPr>
          <w:rFonts w:ascii="Tahoma" w:hAnsi="Tahoma" w:cs="Tahoma"/>
          <w:b/>
          <w:bCs/>
          <w:sz w:val="24"/>
          <w:szCs w:val="24"/>
        </w:rPr>
      </w:pPr>
      <w:r w:rsidRPr="00AD3E10">
        <w:rPr>
          <w:rFonts w:ascii="Tahoma" w:hAnsi="Tahoma" w:cs="Tahoma"/>
          <w:b/>
          <w:bCs/>
          <w:sz w:val="24"/>
          <w:szCs w:val="24"/>
        </w:rPr>
        <w:t>L</w:t>
      </w:r>
      <w:r w:rsidR="006B4A35" w:rsidRPr="00AD3E10">
        <w:rPr>
          <w:rFonts w:ascii="Tahoma" w:hAnsi="Tahoma" w:cs="Tahoma"/>
          <w:b/>
          <w:bCs/>
          <w:sz w:val="24"/>
          <w:szCs w:val="24"/>
        </w:rPr>
        <w:t>ưu mẫu và trả lại mẫu thử nghiệm</w:t>
      </w:r>
    </w:p>
    <w:p w14:paraId="63A74195" w14:textId="77777777" w:rsidR="006B4A35" w:rsidRPr="006B4A35" w:rsidRDefault="006B4A35" w:rsidP="00411987">
      <w:pPr>
        <w:pStyle w:val="ListParagraph"/>
        <w:numPr>
          <w:ilvl w:val="0"/>
          <w:numId w:val="2"/>
        </w:numPr>
        <w:jc w:val="both"/>
        <w:rPr>
          <w:rFonts w:ascii="Tahoma" w:hAnsi="Tahoma" w:cs="Tahoma"/>
          <w:sz w:val="24"/>
          <w:szCs w:val="24"/>
        </w:rPr>
      </w:pPr>
      <w:r w:rsidRPr="006B4A35">
        <w:rPr>
          <w:rFonts w:ascii="Tahoma" w:hAnsi="Tahoma" w:cs="Tahoma"/>
          <w:sz w:val="24"/>
          <w:szCs w:val="24"/>
        </w:rPr>
        <w:t xml:space="preserve">Mẫu sau khi phân tích được lưu trong vòng 7 ngày kể từ ngày các phòng Kiểm nghiệm trả kết quả phân tích cho khách hàng. </w:t>
      </w:r>
    </w:p>
    <w:p w14:paraId="23E53A64" w14:textId="2587556C" w:rsidR="006B4A35" w:rsidRPr="006B4A35" w:rsidRDefault="006B4A35" w:rsidP="00411987">
      <w:pPr>
        <w:pStyle w:val="ListParagraph"/>
        <w:numPr>
          <w:ilvl w:val="0"/>
          <w:numId w:val="2"/>
        </w:numPr>
        <w:jc w:val="both"/>
        <w:rPr>
          <w:rFonts w:ascii="Tahoma" w:hAnsi="Tahoma" w:cs="Tahoma"/>
          <w:sz w:val="24"/>
          <w:szCs w:val="24"/>
        </w:rPr>
      </w:pPr>
      <w:r w:rsidRPr="006B4A35">
        <w:rPr>
          <w:rFonts w:ascii="Tahoma" w:hAnsi="Tahoma" w:cs="Tahoma"/>
          <w:sz w:val="24"/>
          <w:szCs w:val="24"/>
        </w:rPr>
        <w:t>Mẫu kiểm vi sinh sau phân tích được lưu để nhận diện mẫu hoặc trả cho khách hàng (nếu</w:t>
      </w:r>
      <w:r w:rsidRPr="006B4A35">
        <w:rPr>
          <w:rFonts w:ascii="Tahoma" w:hAnsi="Tahoma" w:cs="Tahoma"/>
          <w:sz w:val="26"/>
          <w:szCs w:val="26"/>
          <w:lang w:val="da-DK"/>
        </w:rPr>
        <w:t xml:space="preserve"> có yêu cầu), không dùng làm mẫu để kiểm chứng lại.</w:t>
      </w:r>
    </w:p>
    <w:p w14:paraId="53E4E6C7" w14:textId="7E8B30D0" w:rsidR="006B4A35" w:rsidRPr="000E03A4" w:rsidRDefault="006B4A35" w:rsidP="00411987">
      <w:pPr>
        <w:pStyle w:val="ListParagraph"/>
        <w:numPr>
          <w:ilvl w:val="0"/>
          <w:numId w:val="2"/>
        </w:numPr>
        <w:jc w:val="both"/>
        <w:rPr>
          <w:rFonts w:ascii="Tahoma" w:hAnsi="Tahoma" w:cs="Tahoma"/>
          <w:sz w:val="24"/>
          <w:szCs w:val="24"/>
        </w:rPr>
      </w:pPr>
      <w:r>
        <w:rPr>
          <w:rFonts w:ascii="Tahoma" w:hAnsi="Tahoma" w:cs="Tahoma"/>
          <w:sz w:val="24"/>
          <w:szCs w:val="24"/>
        </w:rPr>
        <w:t xml:space="preserve">Khách hàng có yêu cầu nhận lại mẫu gửi vui lòng thông báo trước ghi vào “Phiếu yêu cầu thử nghiệm”, nhận lại mẫu gửi </w:t>
      </w:r>
      <w:r w:rsidR="00AD3E10">
        <w:rPr>
          <w:rFonts w:ascii="Tahoma" w:hAnsi="Tahoma" w:cs="Tahoma"/>
          <w:sz w:val="24"/>
          <w:szCs w:val="24"/>
        </w:rPr>
        <w:t>trực tiếp tại Trung tâm.</w:t>
      </w:r>
    </w:p>
    <w:p w14:paraId="3F5FEA78" w14:textId="77777777" w:rsidR="00B56EBE" w:rsidRPr="0016410A" w:rsidRDefault="00B56EBE" w:rsidP="00411987">
      <w:pPr>
        <w:jc w:val="both"/>
        <w:rPr>
          <w:rFonts w:ascii="Tahoma" w:hAnsi="Tahoma" w:cs="Tahoma"/>
        </w:rPr>
      </w:pPr>
    </w:p>
    <w:sectPr w:rsidR="00B56EBE" w:rsidRPr="0016410A" w:rsidSect="00AD3E10">
      <w:pgSz w:w="12240" w:h="15840"/>
      <w:pgMar w:top="900"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I-Goudy">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026"/>
    <w:multiLevelType w:val="hybridMultilevel"/>
    <w:tmpl w:val="8E224870"/>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040C2"/>
    <w:multiLevelType w:val="hybridMultilevel"/>
    <w:tmpl w:val="2D9E54D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181550"/>
    <w:multiLevelType w:val="hybridMultilevel"/>
    <w:tmpl w:val="960249E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035A82"/>
    <w:multiLevelType w:val="hybridMultilevel"/>
    <w:tmpl w:val="DD583AF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BF58EE"/>
    <w:multiLevelType w:val="hybridMultilevel"/>
    <w:tmpl w:val="EFB6A604"/>
    <w:lvl w:ilvl="0" w:tplc="C0D06A56">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F892EC4"/>
    <w:multiLevelType w:val="hybridMultilevel"/>
    <w:tmpl w:val="C6D46044"/>
    <w:lvl w:ilvl="0" w:tplc="1D8838CA">
      <w:start w:val="1"/>
      <w:numFmt w:val="bullet"/>
      <w:lvlText w:val=""/>
      <w:lvlJc w:val="left"/>
      <w:pPr>
        <w:ind w:left="2062"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94214A1"/>
    <w:multiLevelType w:val="hybridMultilevel"/>
    <w:tmpl w:val="3F82B20E"/>
    <w:lvl w:ilvl="0" w:tplc="F578BC4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10072542">
    <w:abstractNumId w:val="0"/>
  </w:num>
  <w:num w:numId="2" w16cid:durableId="111562546">
    <w:abstractNumId w:val="4"/>
  </w:num>
  <w:num w:numId="3" w16cid:durableId="1713995028">
    <w:abstractNumId w:val="3"/>
  </w:num>
  <w:num w:numId="4" w16cid:durableId="1057170350">
    <w:abstractNumId w:val="6"/>
  </w:num>
  <w:num w:numId="5" w16cid:durableId="1918320750">
    <w:abstractNumId w:val="5"/>
  </w:num>
  <w:num w:numId="6" w16cid:durableId="1941060311">
    <w:abstractNumId w:val="1"/>
  </w:num>
  <w:num w:numId="7" w16cid:durableId="14256127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BEF"/>
    <w:rsid w:val="000E03A4"/>
    <w:rsid w:val="00102609"/>
    <w:rsid w:val="0016410A"/>
    <w:rsid w:val="00197CF2"/>
    <w:rsid w:val="002607F6"/>
    <w:rsid w:val="0039477F"/>
    <w:rsid w:val="00411987"/>
    <w:rsid w:val="0050379C"/>
    <w:rsid w:val="00613249"/>
    <w:rsid w:val="006B4A35"/>
    <w:rsid w:val="007142F5"/>
    <w:rsid w:val="0072480C"/>
    <w:rsid w:val="007A3706"/>
    <w:rsid w:val="009344B9"/>
    <w:rsid w:val="009E3BF1"/>
    <w:rsid w:val="00A6384D"/>
    <w:rsid w:val="00AD3E10"/>
    <w:rsid w:val="00B24760"/>
    <w:rsid w:val="00B3293B"/>
    <w:rsid w:val="00B56EBE"/>
    <w:rsid w:val="00B90659"/>
    <w:rsid w:val="00C21BEF"/>
    <w:rsid w:val="00C739B5"/>
    <w:rsid w:val="00D71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CEB31"/>
  <w15:chartTrackingRefBased/>
  <w15:docId w15:val="{05580762-8D9E-4CCA-9BF9-852FDE3D8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B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BEF"/>
    <w:pPr>
      <w:ind w:left="720"/>
      <w:contextualSpacing/>
    </w:pPr>
  </w:style>
  <w:style w:type="character" w:styleId="Hyperlink">
    <w:name w:val="Hyperlink"/>
    <w:basedOn w:val="DefaultParagraphFont"/>
    <w:uiPriority w:val="99"/>
    <w:unhideWhenUsed/>
    <w:rsid w:val="00C21BEF"/>
    <w:rPr>
      <w:color w:val="0563C1" w:themeColor="hyperlink"/>
      <w:u w:val="single"/>
    </w:rPr>
  </w:style>
  <w:style w:type="character" w:styleId="UnresolvedMention">
    <w:name w:val="Unresolved Mention"/>
    <w:basedOn w:val="DefaultParagraphFont"/>
    <w:uiPriority w:val="99"/>
    <w:semiHidden/>
    <w:unhideWhenUsed/>
    <w:rsid w:val="00C21BEF"/>
    <w:rPr>
      <w:color w:val="605E5C"/>
      <w:shd w:val="clear" w:color="auto" w:fill="E1DFDD"/>
    </w:rPr>
  </w:style>
  <w:style w:type="paragraph" w:styleId="BodyText">
    <w:name w:val="Body Text"/>
    <w:basedOn w:val="Normal"/>
    <w:link w:val="BodyTextChar"/>
    <w:rsid w:val="00102609"/>
    <w:pPr>
      <w:spacing w:after="0" w:line="240" w:lineRule="auto"/>
      <w:jc w:val="both"/>
    </w:pPr>
    <w:rPr>
      <w:rFonts w:ascii="VNI-Goudy" w:eastAsia="Times New Roman" w:hAnsi="VNI-Goudy" w:cs="Times New Roman"/>
      <w:b/>
      <w:sz w:val="24"/>
      <w:szCs w:val="20"/>
      <w:lang w:val="x-none"/>
    </w:rPr>
  </w:style>
  <w:style w:type="character" w:customStyle="1" w:styleId="BodyTextChar">
    <w:name w:val="Body Text Char"/>
    <w:basedOn w:val="DefaultParagraphFont"/>
    <w:link w:val="BodyText"/>
    <w:rsid w:val="00102609"/>
    <w:rPr>
      <w:rFonts w:ascii="VNI-Goudy" w:eastAsia="Times New Roman" w:hAnsi="VNI-Goudy" w:cs="Times New Roman"/>
      <w:b/>
      <w:sz w:val="24"/>
      <w:szCs w:val="20"/>
      <w:lang w:val="x-none"/>
    </w:rPr>
  </w:style>
  <w:style w:type="character" w:styleId="PageNumber">
    <w:name w:val="page number"/>
    <w:basedOn w:val="DefaultParagraphFont"/>
    <w:rsid w:val="006B4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se.vn/DataNews/News/79/Mau_Phieu_yeu_cau_thu_nghiem_2022_final.doc" TargetMode="External"/><Relationship Id="rId3" Type="http://schemas.openxmlformats.org/officeDocument/2006/relationships/settings" Target="settings.xml"/><Relationship Id="rId7" Type="http://schemas.openxmlformats.org/officeDocument/2006/relationships/hyperlink" Target="mailto:i4@mard.gov.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nafi4@mard.gov.vn" TargetMode="External"/><Relationship Id="rId5" Type="http://schemas.openxmlformats.org/officeDocument/2006/relationships/hyperlink" Target="mailto:nhanmau.nafi4@mard.gov.v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3</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Quoc  Hung</dc:creator>
  <cp:keywords/>
  <dc:description/>
  <cp:lastModifiedBy>Thanh Tâm Đào</cp:lastModifiedBy>
  <cp:revision>13</cp:revision>
  <dcterms:created xsi:type="dcterms:W3CDTF">2023-01-09T13:37:00Z</dcterms:created>
  <dcterms:modified xsi:type="dcterms:W3CDTF">2023-01-13T08:46:00Z</dcterms:modified>
</cp:coreProperties>
</file>